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2"/>
      </w:tblGrid>
      <w:tr w:rsidR="00924EC0" w:rsidRPr="00D5502D" w14:paraId="0C33B6D7" w14:textId="77777777" w:rsidTr="008677F3">
        <w:trPr>
          <w:trHeight w:val="284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549306E4" w14:textId="4138F4E5" w:rsidR="00924EC0" w:rsidRPr="00D5502D" w:rsidRDefault="00924EC0" w:rsidP="00FE7190">
            <w:pPr>
              <w:spacing w:after="0" w:line="240" w:lineRule="auto"/>
              <w:ind w:left="3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502D">
              <w:rPr>
                <w:rFonts w:ascii="Calibri" w:hAnsi="Calibri" w:cs="Calibri"/>
                <w:b/>
                <w:bCs/>
                <w:sz w:val="18"/>
                <w:szCs w:val="18"/>
              </w:rPr>
              <w:t>Port</w:t>
            </w:r>
          </w:p>
        </w:tc>
        <w:tc>
          <w:tcPr>
            <w:tcW w:w="4252" w:type="dxa"/>
            <w:vAlign w:val="center"/>
          </w:tcPr>
          <w:p w14:paraId="4288911C" w14:textId="2D270015" w:rsidR="00924EC0" w:rsidRPr="00D5502D" w:rsidRDefault="004A6087" w:rsidP="000A0883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Jebel Dhanna Ruwais</w:t>
            </w:r>
          </w:p>
        </w:tc>
      </w:tr>
      <w:tr w:rsidR="00924EC0" w:rsidRPr="00D5502D" w14:paraId="28936148" w14:textId="77777777" w:rsidTr="008677F3">
        <w:trPr>
          <w:trHeight w:val="284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05765534" w14:textId="1C4F4715" w:rsidR="00924EC0" w:rsidRPr="00D5502D" w:rsidRDefault="00924EC0" w:rsidP="002E278D">
            <w:pPr>
              <w:spacing w:after="0" w:line="240" w:lineRule="auto"/>
              <w:ind w:left="3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502D">
              <w:rPr>
                <w:rFonts w:ascii="Calibri" w:hAnsi="Calibri" w:cs="Calibri"/>
                <w:b/>
                <w:bCs/>
                <w:sz w:val="18"/>
                <w:szCs w:val="18"/>
              </w:rPr>
              <w:t>Terminal</w:t>
            </w:r>
          </w:p>
        </w:tc>
        <w:sdt>
          <w:sdtPr>
            <w:rPr>
              <w:rFonts w:ascii="Calibri" w:hAnsi="Calibri" w:cs="Calibri"/>
              <w:sz w:val="17"/>
              <w:szCs w:val="17"/>
            </w:rPr>
            <w:id w:val="-34668562"/>
            <w:placeholder>
              <w:docPart w:val="0B14FC2D9F1E42DEB6F0C03918620982"/>
            </w:placeholder>
            <w:text/>
          </w:sdtPr>
          <w:sdtEndPr/>
          <w:sdtContent>
            <w:tc>
              <w:tcPr>
                <w:tcW w:w="4252" w:type="dxa"/>
                <w:vAlign w:val="center"/>
              </w:tcPr>
              <w:p w14:paraId="5B92C4C3" w14:textId="655FAF67" w:rsidR="00924EC0" w:rsidRPr="001259E5" w:rsidRDefault="00E21AFF" w:rsidP="000A0883">
                <w:pPr>
                  <w:spacing w:after="0"/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n-AU"/>
                  </w:rPr>
                </w:pPr>
                <w:r w:rsidRPr="001259E5">
                  <w:rPr>
                    <w:rFonts w:ascii="Calibri" w:hAnsi="Calibri" w:cs="Calibri"/>
                    <w:sz w:val="17"/>
                    <w:szCs w:val="17"/>
                  </w:rPr>
                  <w:t>Click here to enter text</w:t>
                </w:r>
              </w:p>
            </w:tc>
          </w:sdtContent>
        </w:sdt>
      </w:tr>
      <w:tr w:rsidR="004A6087" w:rsidRPr="00D5502D" w14:paraId="20A91DDE" w14:textId="77777777" w:rsidTr="008677F3">
        <w:trPr>
          <w:trHeight w:val="284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0BB5F40A" w14:textId="6D32F11B" w:rsidR="004A6087" w:rsidRPr="00D5502D" w:rsidRDefault="004A6087" w:rsidP="004A6087">
            <w:pPr>
              <w:spacing w:after="0" w:line="240" w:lineRule="auto"/>
              <w:ind w:left="3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502D">
              <w:rPr>
                <w:rFonts w:ascii="Calibri" w:hAnsi="Calibri" w:cs="Calibri"/>
                <w:b/>
                <w:bCs/>
                <w:sz w:val="18"/>
                <w:szCs w:val="18"/>
              </w:rPr>
              <w:t>Berth</w:t>
            </w:r>
          </w:p>
        </w:tc>
        <w:sdt>
          <w:sdtPr>
            <w:rPr>
              <w:rFonts w:ascii="Calibri" w:hAnsi="Calibri" w:cs="Calibri"/>
              <w:sz w:val="17"/>
              <w:szCs w:val="17"/>
            </w:rPr>
            <w:id w:val="-1444226562"/>
            <w:placeholder>
              <w:docPart w:val="09F29F21B87E47398615C4CA686CDDB1"/>
            </w:placeholder>
            <w:text/>
          </w:sdtPr>
          <w:sdtEndPr/>
          <w:sdtContent>
            <w:tc>
              <w:tcPr>
                <w:tcW w:w="4252" w:type="dxa"/>
                <w:vAlign w:val="center"/>
              </w:tcPr>
              <w:p w14:paraId="5E5FEA37" w14:textId="2D314CCC" w:rsidR="004A6087" w:rsidRPr="001259E5" w:rsidRDefault="00E21AFF" w:rsidP="004A6087">
                <w:pPr>
                  <w:spacing w:after="0"/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n-AU"/>
                  </w:rPr>
                </w:pPr>
                <w:r w:rsidRPr="001259E5">
                  <w:rPr>
                    <w:rFonts w:ascii="Calibri" w:hAnsi="Calibri" w:cs="Calibri"/>
                    <w:sz w:val="17"/>
                    <w:szCs w:val="17"/>
                  </w:rPr>
                  <w:t>Click here to enter text</w:t>
                </w:r>
              </w:p>
            </w:tc>
          </w:sdtContent>
        </w:sdt>
      </w:tr>
    </w:tbl>
    <w:p w14:paraId="0F837ED9" w14:textId="77777777" w:rsidR="00C862B8" w:rsidRPr="00D5502D" w:rsidRDefault="00C862B8" w:rsidP="00FE7190">
      <w:pPr>
        <w:spacing w:after="0" w:line="240" w:lineRule="auto"/>
        <w:jc w:val="center"/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111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88"/>
      </w:tblGrid>
      <w:tr w:rsidR="00F30F51" w:rsidRPr="00D5502D" w14:paraId="3D8E1AC7" w14:textId="77777777" w:rsidTr="00C862B8">
        <w:trPr>
          <w:trHeight w:val="284"/>
        </w:trPr>
        <w:tc>
          <w:tcPr>
            <w:tcW w:w="11188" w:type="dxa"/>
            <w:shd w:val="clear" w:color="auto" w:fill="DEEAF6" w:themeFill="accent1" w:themeFillTint="33"/>
            <w:vAlign w:val="center"/>
          </w:tcPr>
          <w:p w14:paraId="344B0867" w14:textId="1D5BDED9" w:rsidR="00F30F51" w:rsidRPr="00D5502D" w:rsidRDefault="00B01766" w:rsidP="00C862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02D">
              <w:rPr>
                <w:rFonts w:ascii="Calibri" w:hAnsi="Calibri" w:cs="Calibri"/>
                <w:b/>
                <w:bCs/>
                <w:sz w:val="24"/>
                <w:szCs w:val="24"/>
              </w:rPr>
              <w:t>NOTE TO THE MASTER/AGENT</w:t>
            </w:r>
          </w:p>
        </w:tc>
      </w:tr>
      <w:tr w:rsidR="00F30F51" w:rsidRPr="00D5502D" w14:paraId="4BFFB0E2" w14:textId="77777777" w:rsidTr="00A01143">
        <w:trPr>
          <w:trHeight w:val="851"/>
        </w:trPr>
        <w:tc>
          <w:tcPr>
            <w:tcW w:w="11188" w:type="dxa"/>
            <w:tcBorders>
              <w:top w:val="nil"/>
            </w:tcBorders>
            <w:vAlign w:val="center"/>
          </w:tcPr>
          <w:p w14:paraId="0FA62973" w14:textId="5ECE21E0" w:rsidR="00FD14AC" w:rsidRPr="00D5502D" w:rsidRDefault="006E5608" w:rsidP="00503F9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The form to be submitted </w:t>
            </w:r>
            <w:r w:rsidR="00592A53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at least 7</w:t>
            </w:r>
            <w:r w:rsidR="000E7768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2</w:t>
            </w: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hours before </w:t>
            </w:r>
            <w:r w:rsidR="00825F15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the </w:t>
            </w: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estimated transit time</w:t>
            </w:r>
            <w:r w:rsidR="00B6430C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.</w:t>
            </w:r>
          </w:p>
          <w:p w14:paraId="7490DC7E" w14:textId="77777777" w:rsidR="00FD14AC" w:rsidRPr="00D5502D" w:rsidRDefault="006E5608" w:rsidP="00503F9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All fields are compulsory and must be completed.</w:t>
            </w:r>
          </w:p>
          <w:p w14:paraId="4F71F560" w14:textId="22D5CE5E" w:rsidR="006E5608" w:rsidRPr="00D5502D" w:rsidRDefault="00825F15" w:rsidP="00503F9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Vessel Master/Agent sh</w:t>
            </w:r>
            <w:r w:rsidR="00711036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all</w:t>
            </w: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</w:t>
            </w:r>
            <w:r w:rsidR="00711036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e</w:t>
            </w: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mail the completed form to</w:t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fldChar w:fldCharType="begin"/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instrText xml:space="preserve"> </w:instrText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fldChar w:fldCharType="begin"/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instrText xml:space="preserve"> </w:instrText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fldChar w:fldCharType="begin"/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instrText xml:space="preserve">  </w:instrText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fldChar w:fldCharType="end"/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instrText xml:space="preserve"> </w:instrText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fldChar w:fldCharType="end"/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instrText xml:space="preserve"> </w:instrText>
            </w:r>
            <w:r w:rsidR="00E02E2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fldChar w:fldCharType="end"/>
            </w: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</w:t>
            </w:r>
            <w:hyperlink r:id="rId11" w:history="1">
              <w:r w:rsidR="00C141F9" w:rsidRPr="00D5502D">
                <w:rPr>
                  <w:rStyle w:val="Hyperlink"/>
                  <w:rFonts w:ascii="Calibri" w:hAnsi="Calibri" w:cs="Calibri"/>
                  <w:sz w:val="17"/>
                  <w:szCs w:val="17"/>
                </w:rPr>
                <w:t>pparuwais@adnoc.ae</w:t>
              </w:r>
            </w:hyperlink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</w:t>
            </w:r>
          </w:p>
          <w:p w14:paraId="7467C50E" w14:textId="636CD526" w:rsidR="00C97B02" w:rsidRPr="00D5502D" w:rsidRDefault="00C97B02" w:rsidP="00503F9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  <w:r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By sending this form to the Harbour Master Office, the Vessel Master/Agent agree to pay the </w:t>
            </w:r>
            <w:r w:rsidR="00503F9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relevant </w:t>
            </w:r>
            <w:r w:rsidR="00592A53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license </w:t>
            </w:r>
            <w:r w:rsidR="00503F9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fee</w:t>
            </w:r>
            <w:r w:rsidR="00592A53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directly to </w:t>
            </w:r>
            <w:r w:rsidR="00E915FE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the service provider</w:t>
            </w:r>
            <w:r w:rsidR="00503F9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whether they </w:t>
            </w:r>
            <w:r w:rsidR="00E915FE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>finally use</w:t>
            </w:r>
            <w:r w:rsidR="002B1358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the</w:t>
            </w:r>
            <w:r w:rsidR="00503F91" w:rsidRPr="00D5502D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service</w:t>
            </w:r>
            <w:r w:rsidR="002B1358">
              <w:rPr>
                <w:rFonts w:ascii="Calibri" w:hAnsi="Calibri" w:cs="Calibri"/>
                <w:color w:val="000000" w:themeColor="text1"/>
                <w:sz w:val="17"/>
                <w:szCs w:val="17"/>
              </w:rPr>
              <w:t xml:space="preserve"> or not.</w:t>
            </w:r>
          </w:p>
        </w:tc>
      </w:tr>
    </w:tbl>
    <w:p w14:paraId="2B319F40" w14:textId="77777777" w:rsidR="00367948" w:rsidRPr="00D5502D" w:rsidRDefault="00367948" w:rsidP="00216A00">
      <w:pPr>
        <w:spacing w:after="0"/>
        <w:ind w:left="142"/>
        <w:jc w:val="both"/>
        <w:rPr>
          <w:rFonts w:ascii="Calibri" w:hAnsi="Calibri" w:cs="Calibri"/>
          <w:color w:val="C00000"/>
          <w:sz w:val="10"/>
          <w:szCs w:val="10"/>
        </w:rPr>
      </w:pPr>
    </w:p>
    <w:tbl>
      <w:tblPr>
        <w:tblStyle w:val="TableGrid"/>
        <w:tblW w:w="111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02"/>
        <w:gridCol w:w="1282"/>
        <w:gridCol w:w="639"/>
        <w:gridCol w:w="780"/>
        <w:gridCol w:w="1134"/>
        <w:gridCol w:w="1559"/>
        <w:gridCol w:w="284"/>
        <w:gridCol w:w="425"/>
        <w:gridCol w:w="567"/>
        <w:gridCol w:w="1418"/>
        <w:gridCol w:w="698"/>
      </w:tblGrid>
      <w:tr w:rsidR="00837566" w:rsidRPr="00D5502D" w14:paraId="72B55AC7" w14:textId="77777777" w:rsidTr="00C862B8">
        <w:trPr>
          <w:trHeight w:val="284"/>
        </w:trPr>
        <w:tc>
          <w:tcPr>
            <w:tcW w:w="11188" w:type="dxa"/>
            <w:gridSpan w:val="11"/>
            <w:shd w:val="clear" w:color="auto" w:fill="DEEAF6" w:themeFill="accent1" w:themeFillTint="33"/>
            <w:vAlign w:val="center"/>
          </w:tcPr>
          <w:p w14:paraId="29B7293A" w14:textId="77777777" w:rsidR="00837566" w:rsidRPr="00D5502D" w:rsidRDefault="00B01766" w:rsidP="0083756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02D">
              <w:rPr>
                <w:rFonts w:ascii="Calibri" w:hAnsi="Calibri" w:cs="Calibri"/>
                <w:b/>
                <w:bCs/>
                <w:sz w:val="24"/>
                <w:szCs w:val="24"/>
              </w:rPr>
              <w:t>VESSEL DETAILS</w:t>
            </w:r>
          </w:p>
        </w:tc>
      </w:tr>
      <w:tr w:rsidR="00B84C07" w:rsidRPr="00D5502D" w14:paraId="4641B7D6" w14:textId="77777777" w:rsidTr="00462324">
        <w:trPr>
          <w:trHeight w:val="284"/>
        </w:trPr>
        <w:tc>
          <w:tcPr>
            <w:tcW w:w="2402" w:type="dxa"/>
            <w:shd w:val="clear" w:color="auto" w:fill="DEEAF6" w:themeFill="accent1" w:themeFillTint="33"/>
            <w:vAlign w:val="center"/>
          </w:tcPr>
          <w:p w14:paraId="326873CA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Vessel Name</w:t>
            </w:r>
          </w:p>
        </w:tc>
        <w:tc>
          <w:tcPr>
            <w:tcW w:w="3835" w:type="dxa"/>
            <w:gridSpan w:val="4"/>
            <w:shd w:val="clear" w:color="auto" w:fill="FFFFFF" w:themeFill="background1"/>
          </w:tcPr>
          <w:p w14:paraId="6C2ECAA5" w14:textId="01EFC57A" w:rsidR="00B84C07" w:rsidRPr="001259E5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1259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259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259E5">
              <w:rPr>
                <w:rFonts w:ascii="Calibri" w:hAnsi="Calibri" w:cs="Calibri"/>
                <w:sz w:val="18"/>
                <w:szCs w:val="18"/>
              </w:rPr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                                    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68" w:type="dxa"/>
            <w:gridSpan w:val="3"/>
            <w:shd w:val="clear" w:color="auto" w:fill="DEEAF6" w:themeFill="accent1" w:themeFillTint="33"/>
            <w:vAlign w:val="center"/>
          </w:tcPr>
          <w:p w14:paraId="5A2119F8" w14:textId="15FE2CA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Summer draft (m)</w:t>
            </w:r>
          </w:p>
        </w:tc>
        <w:tc>
          <w:tcPr>
            <w:tcW w:w="2683" w:type="dxa"/>
            <w:gridSpan w:val="3"/>
            <w:shd w:val="clear" w:color="auto" w:fill="FFFFFF" w:themeFill="background1"/>
          </w:tcPr>
          <w:p w14:paraId="42EE2D04" w14:textId="15B47713" w:rsidR="00B84C07" w:rsidRPr="001259E5" w:rsidRDefault="001259E5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1259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59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259E5">
              <w:rPr>
                <w:rFonts w:ascii="Calibri" w:hAnsi="Calibri" w:cs="Calibri"/>
                <w:sz w:val="18"/>
                <w:szCs w:val="18"/>
              </w:rPr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</w:t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B84C07" w:rsidRPr="00D5502D" w14:paraId="6B39D121" w14:textId="77777777" w:rsidTr="00462324">
        <w:trPr>
          <w:trHeight w:val="284"/>
        </w:trPr>
        <w:tc>
          <w:tcPr>
            <w:tcW w:w="2402" w:type="dxa"/>
            <w:shd w:val="clear" w:color="auto" w:fill="DEEAF6" w:themeFill="accent1" w:themeFillTint="33"/>
            <w:vAlign w:val="center"/>
          </w:tcPr>
          <w:p w14:paraId="62366E39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Vessel Type</w:t>
            </w:r>
          </w:p>
        </w:tc>
        <w:tc>
          <w:tcPr>
            <w:tcW w:w="3835" w:type="dxa"/>
            <w:gridSpan w:val="4"/>
            <w:shd w:val="clear" w:color="auto" w:fill="FFFFFF" w:themeFill="background1"/>
          </w:tcPr>
          <w:p w14:paraId="5D2F669C" w14:textId="78B63CE6" w:rsidR="00B84C07" w:rsidRPr="001259E5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1259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9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259E5">
              <w:rPr>
                <w:rFonts w:ascii="Calibri" w:hAnsi="Calibri" w:cs="Calibri"/>
                <w:sz w:val="18"/>
                <w:szCs w:val="18"/>
              </w:rPr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                                    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E8049B5" w14:textId="5303C84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TPC</w:t>
            </w:r>
          </w:p>
        </w:tc>
        <w:tc>
          <w:tcPr>
            <w:tcW w:w="2683" w:type="dxa"/>
            <w:gridSpan w:val="3"/>
            <w:vMerge w:val="restart"/>
            <w:shd w:val="clear" w:color="auto" w:fill="FFFFFF" w:themeFill="background1"/>
          </w:tcPr>
          <w:p w14:paraId="1A989932" w14:textId="4DB0E0FF" w:rsidR="00B84C07" w:rsidRPr="001259E5" w:rsidRDefault="001259E5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1259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9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259E5">
              <w:rPr>
                <w:rFonts w:ascii="Calibri" w:hAnsi="Calibri" w:cs="Calibri"/>
                <w:sz w:val="18"/>
                <w:szCs w:val="18"/>
              </w:rPr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</w:t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84C07" w:rsidRPr="00D5502D" w14:paraId="55B68224" w14:textId="77777777" w:rsidTr="00462324">
        <w:trPr>
          <w:trHeight w:val="284"/>
        </w:trPr>
        <w:tc>
          <w:tcPr>
            <w:tcW w:w="2402" w:type="dxa"/>
            <w:shd w:val="clear" w:color="auto" w:fill="DEEAF6" w:themeFill="accent1" w:themeFillTint="33"/>
            <w:vAlign w:val="center"/>
          </w:tcPr>
          <w:p w14:paraId="2418C125" w14:textId="609C52A8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IMO No.</w:t>
            </w:r>
          </w:p>
        </w:tc>
        <w:tc>
          <w:tcPr>
            <w:tcW w:w="3835" w:type="dxa"/>
            <w:gridSpan w:val="4"/>
            <w:shd w:val="clear" w:color="auto" w:fill="FFFFFF" w:themeFill="background1"/>
          </w:tcPr>
          <w:p w14:paraId="64B6807B" w14:textId="6BDD2247" w:rsidR="00B84C07" w:rsidRPr="001259E5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1259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9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259E5">
              <w:rPr>
                <w:rFonts w:ascii="Calibri" w:hAnsi="Calibri" w:cs="Calibri"/>
                <w:sz w:val="18"/>
                <w:szCs w:val="18"/>
              </w:rPr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                                    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vMerge/>
            <w:shd w:val="clear" w:color="auto" w:fill="DEEAF6" w:themeFill="accent1" w:themeFillTint="33"/>
            <w:vAlign w:val="center"/>
          </w:tcPr>
          <w:p w14:paraId="486BD8EF" w14:textId="65CAC1EB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vMerge/>
            <w:shd w:val="clear" w:color="auto" w:fill="FFFFFF" w:themeFill="background1"/>
            <w:vAlign w:val="center"/>
          </w:tcPr>
          <w:p w14:paraId="6C6E1207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07" w:rsidRPr="00D5502D" w14:paraId="7D11E88E" w14:textId="77777777" w:rsidTr="00462324">
        <w:trPr>
          <w:trHeight w:val="284"/>
        </w:trPr>
        <w:tc>
          <w:tcPr>
            <w:tcW w:w="2402" w:type="dxa"/>
            <w:shd w:val="clear" w:color="auto" w:fill="DEEAF6" w:themeFill="accent1" w:themeFillTint="33"/>
            <w:vAlign w:val="center"/>
          </w:tcPr>
          <w:p w14:paraId="55AB729F" w14:textId="7DC8C8AF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LOA (M)</w:t>
            </w:r>
          </w:p>
        </w:tc>
        <w:tc>
          <w:tcPr>
            <w:tcW w:w="3835" w:type="dxa"/>
            <w:gridSpan w:val="4"/>
            <w:shd w:val="clear" w:color="auto" w:fill="FFFFFF" w:themeFill="background1"/>
          </w:tcPr>
          <w:p w14:paraId="2D592BE8" w14:textId="4B53B4EA" w:rsidR="00B84C07" w:rsidRPr="001259E5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1259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9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259E5">
              <w:rPr>
                <w:rFonts w:ascii="Calibri" w:hAnsi="Calibri" w:cs="Calibri"/>
                <w:sz w:val="18"/>
                <w:szCs w:val="18"/>
              </w:rPr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                                    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59E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vMerge/>
            <w:shd w:val="clear" w:color="auto" w:fill="DEEAF6" w:themeFill="accent1" w:themeFillTint="33"/>
            <w:vAlign w:val="center"/>
          </w:tcPr>
          <w:p w14:paraId="50F63D92" w14:textId="1E62FA78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vMerge/>
            <w:shd w:val="clear" w:color="auto" w:fill="FFFFFF" w:themeFill="background1"/>
            <w:vAlign w:val="center"/>
          </w:tcPr>
          <w:p w14:paraId="11A4DF29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07" w:rsidRPr="00D5502D" w14:paraId="0F18BA60" w14:textId="77777777" w:rsidTr="00C862B8">
        <w:trPr>
          <w:trHeight w:val="284"/>
        </w:trPr>
        <w:tc>
          <w:tcPr>
            <w:tcW w:w="11188" w:type="dxa"/>
            <w:gridSpan w:val="11"/>
            <w:shd w:val="clear" w:color="auto" w:fill="DEEAF6" w:themeFill="accent1" w:themeFillTint="33"/>
            <w:vAlign w:val="center"/>
          </w:tcPr>
          <w:p w14:paraId="3313866C" w14:textId="77777777" w:rsidR="00B84C07" w:rsidRPr="00D5502D" w:rsidRDefault="00B84C07" w:rsidP="00B84C0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02D">
              <w:rPr>
                <w:rFonts w:ascii="Calibri" w:hAnsi="Calibri" w:cs="Calibri"/>
                <w:b/>
                <w:bCs/>
                <w:sz w:val="24"/>
                <w:szCs w:val="24"/>
              </w:rPr>
              <w:t>TRANSIT DETAILS</w:t>
            </w:r>
          </w:p>
        </w:tc>
      </w:tr>
      <w:tr w:rsidR="00B84C07" w:rsidRPr="00D5502D" w14:paraId="69A06E7A" w14:textId="77777777" w:rsidTr="00462324">
        <w:trPr>
          <w:trHeight w:val="284"/>
        </w:trPr>
        <w:tc>
          <w:tcPr>
            <w:tcW w:w="2402" w:type="dxa"/>
            <w:vMerge w:val="restart"/>
            <w:shd w:val="clear" w:color="auto" w:fill="DEEAF6" w:themeFill="accent1" w:themeFillTint="33"/>
            <w:vAlign w:val="center"/>
          </w:tcPr>
          <w:p w14:paraId="42B29FE2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Expected to:</w:t>
            </w:r>
          </w:p>
          <w:p w14:paraId="59AC84FB" w14:textId="4D62C852" w:rsidR="00B84C07" w:rsidRPr="00D5502D" w:rsidRDefault="00462324" w:rsidP="00B84C0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Arrive At / Depart From"/>
                <w:tag w:val="Arrive At / Depart From"/>
                <w:id w:val="1664438657"/>
                <w:placeholder>
                  <w:docPart w:val="2E9A87FF03F045C29AC47CDC753E97BF"/>
                </w:placeholder>
                <w:showingPlcHdr/>
                <w:dropDownList>
                  <w:listItem w:value="Choose an item."/>
                  <w:listItem w:displayText="Arrive At" w:value="Arrive At"/>
                  <w:listItem w:displayText="Depart From" w:value="Depart From"/>
                </w:dropDownList>
              </w:sdtPr>
              <w:sdtEndPr/>
              <w:sdtContent>
                <w:r w:rsidR="00B84C07" w:rsidRPr="00D5502D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282" w:type="dxa"/>
            <w:vMerge w:val="restart"/>
            <w:shd w:val="clear" w:color="auto" w:fill="DEEAF6" w:themeFill="accent1" w:themeFillTint="33"/>
            <w:vAlign w:val="center"/>
          </w:tcPr>
          <w:p w14:paraId="3CAF6E72" w14:textId="3323C1AD" w:rsidR="00B84C07" w:rsidRPr="00D5502D" w:rsidRDefault="00B84C07" w:rsidP="00B84C07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shd w:val="clear" w:color="auto" w:fill="FFFFFF" w:themeFill="background1"/>
            <w:vAlign w:val="center"/>
          </w:tcPr>
          <w:p w14:paraId="312CE57B" w14:textId="703A6B78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5502D">
              <w:rPr>
                <w:rFonts w:ascii="Calibri" w:hAnsi="Calibri" w:cs="Calibri"/>
                <w:sz w:val="18"/>
                <w:szCs w:val="18"/>
              </w:rPr>
              <w:t xml:space="preserve"> ADNOC Onshore</w:t>
            </w:r>
          </w:p>
        </w:tc>
        <w:tc>
          <w:tcPr>
            <w:tcW w:w="2268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226C5FE6" w14:textId="74DC4910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Berth Name/Number</w:t>
            </w:r>
          </w:p>
        </w:tc>
        <w:tc>
          <w:tcPr>
            <w:tcW w:w="2683" w:type="dxa"/>
            <w:gridSpan w:val="3"/>
            <w:vMerge w:val="restart"/>
            <w:shd w:val="clear" w:color="auto" w:fill="FFFFFF" w:themeFill="background1"/>
            <w:vAlign w:val="center"/>
          </w:tcPr>
          <w:p w14:paraId="32A7C795" w14:textId="6296C92E" w:rsidR="00B84C07" w:rsidRPr="00D5502D" w:rsidRDefault="001259E5" w:rsidP="00B84C0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 xml:space="preserve">                             </w:t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tc>
      </w:tr>
      <w:tr w:rsidR="00B84C07" w:rsidRPr="00D5502D" w14:paraId="084742D8" w14:textId="77777777" w:rsidTr="00462324">
        <w:trPr>
          <w:trHeight w:val="284"/>
        </w:trPr>
        <w:tc>
          <w:tcPr>
            <w:tcW w:w="2402" w:type="dxa"/>
            <w:vMerge/>
            <w:shd w:val="clear" w:color="auto" w:fill="DEEAF6" w:themeFill="accent1" w:themeFillTint="33"/>
            <w:vAlign w:val="center"/>
          </w:tcPr>
          <w:p w14:paraId="4ABB25DF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2" w:type="dxa"/>
            <w:vMerge/>
            <w:shd w:val="clear" w:color="auto" w:fill="DEEAF6" w:themeFill="accent1" w:themeFillTint="33"/>
            <w:vAlign w:val="center"/>
          </w:tcPr>
          <w:p w14:paraId="08A8B6E7" w14:textId="77777777" w:rsidR="00B84C07" w:rsidRPr="00D5502D" w:rsidRDefault="00B84C07" w:rsidP="00B84C07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shd w:val="clear" w:color="auto" w:fill="FFFFFF" w:themeFill="background1"/>
            <w:vAlign w:val="center"/>
          </w:tcPr>
          <w:p w14:paraId="4B7D7C0E" w14:textId="71F7205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5502D">
              <w:rPr>
                <w:rFonts w:ascii="Calibri" w:hAnsi="Calibri" w:cs="Calibri"/>
                <w:sz w:val="18"/>
                <w:szCs w:val="18"/>
              </w:rPr>
              <w:t xml:space="preserve"> ADNOC Refining</w:t>
            </w:r>
          </w:p>
        </w:tc>
        <w:tc>
          <w:tcPr>
            <w:tcW w:w="2268" w:type="dxa"/>
            <w:gridSpan w:val="3"/>
            <w:vMerge/>
            <w:shd w:val="clear" w:color="auto" w:fill="FFFFFF" w:themeFill="background1"/>
            <w:vAlign w:val="center"/>
          </w:tcPr>
          <w:p w14:paraId="280D1182" w14:textId="11C95408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vMerge/>
            <w:shd w:val="clear" w:color="auto" w:fill="FFFFFF" w:themeFill="background1"/>
            <w:vAlign w:val="center"/>
          </w:tcPr>
          <w:p w14:paraId="18657BB3" w14:textId="5C02C9C1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07" w:rsidRPr="00D5502D" w14:paraId="02B2AD57" w14:textId="77777777" w:rsidTr="00462324">
        <w:trPr>
          <w:trHeight w:val="284"/>
        </w:trPr>
        <w:tc>
          <w:tcPr>
            <w:tcW w:w="2402" w:type="dxa"/>
            <w:vMerge/>
            <w:shd w:val="clear" w:color="auto" w:fill="DEEAF6" w:themeFill="accent1" w:themeFillTint="33"/>
            <w:vAlign w:val="center"/>
          </w:tcPr>
          <w:p w14:paraId="30DC1084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2" w:type="dxa"/>
            <w:vMerge/>
            <w:shd w:val="clear" w:color="auto" w:fill="DEEAF6" w:themeFill="accent1" w:themeFillTint="33"/>
            <w:vAlign w:val="center"/>
          </w:tcPr>
          <w:p w14:paraId="05726CB3" w14:textId="77777777" w:rsidR="00B84C07" w:rsidRPr="00D5502D" w:rsidRDefault="00B84C07" w:rsidP="00B84C07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shd w:val="clear" w:color="auto" w:fill="FFFFFF" w:themeFill="background1"/>
            <w:vAlign w:val="center"/>
          </w:tcPr>
          <w:p w14:paraId="11C0D337" w14:textId="7CC1E880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5502D">
              <w:rPr>
                <w:rFonts w:ascii="Calibri" w:hAnsi="Calibri" w:cs="Calibri"/>
                <w:sz w:val="18"/>
                <w:szCs w:val="18"/>
              </w:rPr>
              <w:t xml:space="preserve"> ADNOC Gas Processing</w:t>
            </w:r>
          </w:p>
        </w:tc>
        <w:tc>
          <w:tcPr>
            <w:tcW w:w="2268" w:type="dxa"/>
            <w:gridSpan w:val="3"/>
            <w:vMerge/>
            <w:shd w:val="clear" w:color="auto" w:fill="FFFFFF" w:themeFill="background1"/>
            <w:vAlign w:val="center"/>
          </w:tcPr>
          <w:p w14:paraId="2D73A3B2" w14:textId="41EBE552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vMerge/>
            <w:shd w:val="clear" w:color="auto" w:fill="FFFFFF" w:themeFill="background1"/>
            <w:vAlign w:val="center"/>
          </w:tcPr>
          <w:p w14:paraId="485BBEC7" w14:textId="161EF3F3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A7E14" w:rsidRPr="00D5502D" w14:paraId="6D69EE09" w14:textId="77777777" w:rsidTr="00462324">
        <w:trPr>
          <w:trHeight w:val="340"/>
        </w:trPr>
        <w:tc>
          <w:tcPr>
            <w:tcW w:w="2402" w:type="dxa"/>
            <w:vMerge w:val="restart"/>
            <w:shd w:val="clear" w:color="auto" w:fill="DEEAF6" w:themeFill="accent1" w:themeFillTint="33"/>
            <w:vAlign w:val="center"/>
          </w:tcPr>
          <w:p w14:paraId="69885365" w14:textId="77777777" w:rsidR="006A7E14" w:rsidRPr="00D5502D" w:rsidRDefault="006A7E14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Date of Transit</w:t>
            </w:r>
          </w:p>
          <w:p w14:paraId="2DF4451A" w14:textId="77777777" w:rsidR="006A7E14" w:rsidRPr="00D5502D" w:rsidRDefault="006A7E14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6"/>
                <w:szCs w:val="16"/>
              </w:rPr>
              <w:t>(dd/mm/yyyy)</w:t>
            </w:r>
          </w:p>
        </w:tc>
        <w:sdt>
          <w:sdtPr>
            <w:rPr>
              <w:rFonts w:ascii="Calibri" w:hAnsi="Calibri" w:cs="Calibri"/>
              <w:sz w:val="17"/>
              <w:szCs w:val="17"/>
            </w:rPr>
            <w:id w:val="608940513"/>
            <w:placeholder>
              <w:docPart w:val="342445964B6F45B4841D057CCD95FC72"/>
            </w:placeholder>
            <w:text/>
          </w:sdtPr>
          <w:sdtEndPr/>
          <w:sdtContent>
            <w:tc>
              <w:tcPr>
                <w:tcW w:w="3835" w:type="dxa"/>
                <w:gridSpan w:val="4"/>
                <w:vMerge w:val="restart"/>
                <w:shd w:val="clear" w:color="auto" w:fill="FFFFFF" w:themeFill="background1"/>
                <w:vAlign w:val="center"/>
              </w:tcPr>
              <w:p w14:paraId="0F0BB025" w14:textId="2BF423FA" w:rsidR="006A7E14" w:rsidRPr="001259E5" w:rsidRDefault="006A7E14" w:rsidP="00B84C07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1259E5">
                  <w:rPr>
                    <w:rFonts w:ascii="Calibri" w:hAnsi="Calibri" w:cs="Calibri"/>
                    <w:sz w:val="17"/>
                    <w:szCs w:val="17"/>
                  </w:rPr>
                  <w:t>Click here to enter text</w:t>
                </w:r>
              </w:p>
            </w:tc>
          </w:sdtContent>
        </w:sdt>
        <w:tc>
          <w:tcPr>
            <w:tcW w:w="2268" w:type="dxa"/>
            <w:gridSpan w:val="3"/>
            <w:vMerge w:val="restart"/>
            <w:shd w:val="clear" w:color="auto" w:fill="FFFFFF" w:themeFill="background1"/>
            <w:vAlign w:val="center"/>
          </w:tcPr>
          <w:p w14:paraId="4E7129AC" w14:textId="412C9BCD" w:rsidR="006A7E14" w:rsidRPr="00D5502D" w:rsidRDefault="006A7E14" w:rsidP="00462324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Estimated Transit Time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502D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D5502D">
              <w:rPr>
                <w:rFonts w:ascii="Calibri" w:hAnsi="Calibri" w:cs="Calibri"/>
                <w:sz w:val="18"/>
                <w:szCs w:val="18"/>
              </w:rPr>
              <w:t>hh:mm</w:t>
            </w:r>
            <w:proofErr w:type="spellEnd"/>
            <w:r w:rsidRPr="00D5502D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83" w:type="dxa"/>
            <w:gridSpan w:val="3"/>
            <w:shd w:val="clear" w:color="auto" w:fill="FFFFFF" w:themeFill="background1"/>
            <w:vAlign w:val="center"/>
          </w:tcPr>
          <w:p w14:paraId="66588818" w14:textId="0FCE86F0" w:rsidR="006A7E14" w:rsidRPr="00413450" w:rsidRDefault="0044317B" w:rsidP="00E73ABC">
            <w:pPr>
              <w:rPr>
                <w:rFonts w:ascii="Calibri" w:hAnsi="Calibri" w:cs="Calibri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alias w:val="Choose 1"/>
                <w:tag w:val="Choose 1"/>
                <w:id w:val="-57487981"/>
                <w:placeholder>
                  <w:docPart w:val="ECF1D51F259043779791CF96CB9ECF97"/>
                </w:placeholder>
                <w:showingPlcHdr/>
                <w:dropDownList>
                  <w:listItem w:value="Choose an item."/>
                  <w:listItem w:displayText="Inward transit - ETA to Outer Fairway" w:value="Inward transit - ETA to Outer Fairway"/>
                  <w:listItem w:displayText="Outward Transit- ETD Berth" w:value="Outward Transit- ETD Berth"/>
                </w:dropDownList>
              </w:sdtPr>
              <w:sdtContent>
                <w:r w:rsidR="00462324" w:rsidRPr="0092066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7E14" w:rsidRPr="00D5502D" w14:paraId="78D9A375" w14:textId="77777777" w:rsidTr="00462324">
        <w:trPr>
          <w:trHeight w:val="261"/>
        </w:trPr>
        <w:tc>
          <w:tcPr>
            <w:tcW w:w="2402" w:type="dxa"/>
            <w:vMerge/>
            <w:shd w:val="clear" w:color="auto" w:fill="DEEAF6" w:themeFill="accent1" w:themeFillTint="33"/>
            <w:vAlign w:val="center"/>
          </w:tcPr>
          <w:p w14:paraId="50BE4FD6" w14:textId="77777777" w:rsidR="006A7E14" w:rsidRPr="00D5502D" w:rsidRDefault="006A7E14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5" w:type="dxa"/>
            <w:gridSpan w:val="4"/>
            <w:vMerge/>
            <w:shd w:val="clear" w:color="auto" w:fill="FFFFFF" w:themeFill="background1"/>
            <w:vAlign w:val="center"/>
          </w:tcPr>
          <w:p w14:paraId="3009B2E3" w14:textId="77777777" w:rsidR="006A7E14" w:rsidRDefault="006A7E14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FF" w:themeFill="background1"/>
            <w:vAlign w:val="center"/>
          </w:tcPr>
          <w:p w14:paraId="7F2088C0" w14:textId="77777777" w:rsidR="006A7E14" w:rsidRPr="00D5502D" w:rsidRDefault="006A7E14" w:rsidP="00B84C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shd w:val="clear" w:color="auto" w:fill="FFFFFF" w:themeFill="background1"/>
            <w:vAlign w:val="center"/>
          </w:tcPr>
          <w:p w14:paraId="6BF98B09" w14:textId="060EA262" w:rsidR="006A7E14" w:rsidRPr="00413450" w:rsidRDefault="00462324" w:rsidP="00B84C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 xml:space="preserve">                             </w:t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end"/>
            </w:r>
          </w:p>
          <w:p w14:paraId="1E2B293C" w14:textId="7D02B3F3" w:rsidR="006A7E14" w:rsidRPr="00413450" w:rsidRDefault="006A7E14" w:rsidP="00B84C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4C07" w:rsidRPr="00D5502D" w14:paraId="4F82E379" w14:textId="77777777" w:rsidTr="00462324">
        <w:trPr>
          <w:trHeight w:val="284"/>
        </w:trPr>
        <w:tc>
          <w:tcPr>
            <w:tcW w:w="2402" w:type="dxa"/>
            <w:shd w:val="clear" w:color="auto" w:fill="DEEAF6" w:themeFill="accent1" w:themeFillTint="33"/>
            <w:vAlign w:val="center"/>
          </w:tcPr>
          <w:p w14:paraId="13DDD000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Draft (m)</w:t>
            </w:r>
          </w:p>
        </w:tc>
        <w:tc>
          <w:tcPr>
            <w:tcW w:w="2701" w:type="dxa"/>
            <w:gridSpan w:val="3"/>
            <w:shd w:val="clear" w:color="auto" w:fill="FFFFFF" w:themeFill="background1"/>
            <w:vAlign w:val="center"/>
          </w:tcPr>
          <w:p w14:paraId="3F8145E0" w14:textId="51F83C1A" w:rsidR="00B84C07" w:rsidRPr="001259E5" w:rsidRDefault="00462324" w:rsidP="00B84C07">
            <w:pPr>
              <w:rPr>
                <w:rFonts w:ascii="Calibri" w:hAnsi="Calibri" w:cs="Calibri"/>
                <w:sz w:val="17"/>
                <w:szCs w:val="17"/>
              </w:rPr>
            </w:pP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269371244"/>
                <w:placeholder>
                  <w:docPart w:val="2A380179F9A8485F84B0FDBDC3EC1223"/>
                </w:placeholder>
                <w:text/>
              </w:sdtPr>
              <w:sdtEndPr/>
              <w:sdtContent>
                <w:r w:rsidR="00B84C07" w:rsidRPr="001259E5">
                  <w:rPr>
                    <w:rFonts w:ascii="Calibri" w:hAnsi="Calibri" w:cs="Calibri"/>
                    <w:sz w:val="17"/>
                    <w:szCs w:val="17"/>
                  </w:rPr>
                  <w:t>Enter FORWARD draft</w:t>
                </w:r>
              </w:sdtContent>
            </w:sdt>
            <w:r w:rsidR="00B84C07" w:rsidRPr="001259E5">
              <w:rPr>
                <w:rFonts w:ascii="Calibri" w:hAnsi="Calibri" w:cs="Calibri"/>
                <w:sz w:val="17"/>
                <w:szCs w:val="17"/>
              </w:rPr>
              <w:t xml:space="preserve"> here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827598505"/>
            <w:placeholder>
              <w:docPart w:val="70BFFEF2D47F44A48CDF60B218F3F2B5"/>
            </w:placeholder>
            <w:text/>
          </w:sdtPr>
          <w:sdtEndPr/>
          <w:sdtContent>
            <w:tc>
              <w:tcPr>
                <w:tcW w:w="3402" w:type="dxa"/>
                <w:gridSpan w:val="4"/>
                <w:shd w:val="clear" w:color="auto" w:fill="FFFFFF" w:themeFill="background1"/>
                <w:vAlign w:val="center"/>
              </w:tcPr>
              <w:p w14:paraId="5D626CDA" w14:textId="77777777" w:rsidR="00B84C07" w:rsidRPr="001259E5" w:rsidRDefault="00B84C07" w:rsidP="00B84C07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1259E5">
                  <w:rPr>
                    <w:rFonts w:ascii="Calibri" w:hAnsi="Calibri" w:cs="Calibri"/>
                    <w:sz w:val="18"/>
                    <w:szCs w:val="18"/>
                  </w:rPr>
                  <w:t>Enter MIDSHIP draft here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82200471"/>
            <w:placeholder>
              <w:docPart w:val="9E3696A8D3D64099ACA4DA5D4E942329"/>
            </w:placeholder>
            <w:text/>
          </w:sdtPr>
          <w:sdtEndPr/>
          <w:sdtContent>
            <w:tc>
              <w:tcPr>
                <w:tcW w:w="2683" w:type="dxa"/>
                <w:gridSpan w:val="3"/>
                <w:shd w:val="clear" w:color="auto" w:fill="FFFFFF" w:themeFill="background1"/>
                <w:vAlign w:val="center"/>
              </w:tcPr>
              <w:p w14:paraId="23F6D62B" w14:textId="77777777" w:rsidR="00B84C07" w:rsidRPr="001259E5" w:rsidRDefault="00B84C07" w:rsidP="00B84C07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1259E5">
                  <w:rPr>
                    <w:rFonts w:ascii="Calibri" w:hAnsi="Calibri" w:cs="Calibri"/>
                    <w:sz w:val="18"/>
                    <w:szCs w:val="18"/>
                  </w:rPr>
                  <w:t>Enter AFT draft here</w:t>
                </w:r>
              </w:p>
            </w:tc>
          </w:sdtContent>
        </w:sdt>
      </w:tr>
      <w:tr w:rsidR="00B84C07" w:rsidRPr="00D5502D" w14:paraId="591DE503" w14:textId="77777777" w:rsidTr="00971349">
        <w:trPr>
          <w:trHeight w:val="284"/>
        </w:trPr>
        <w:tc>
          <w:tcPr>
            <w:tcW w:w="2402" w:type="dxa"/>
            <w:shd w:val="clear" w:color="auto" w:fill="DEEAF6" w:themeFill="accent1" w:themeFillTint="33"/>
            <w:vAlign w:val="center"/>
          </w:tcPr>
          <w:p w14:paraId="6B5D671B" w14:textId="77777777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Displacement (tons)</w:t>
            </w:r>
          </w:p>
        </w:tc>
        <w:tc>
          <w:tcPr>
            <w:tcW w:w="2701" w:type="dxa"/>
            <w:gridSpan w:val="3"/>
            <w:shd w:val="clear" w:color="auto" w:fill="FFFFFF" w:themeFill="background1"/>
            <w:vAlign w:val="center"/>
          </w:tcPr>
          <w:p w14:paraId="794961F4" w14:textId="331F93CB" w:rsidR="00B84C07" w:rsidRPr="00D5502D" w:rsidRDefault="001259E5" w:rsidP="00B84C07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 xml:space="preserve">                             </w:t>
            </w:r>
            <w:r>
              <w:rPr>
                <w:rFonts w:ascii="Calibri" w:hAnsi="Calibri" w:cs="Calibri"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F3FC441" w14:textId="121A5C03" w:rsidR="00B84C07" w:rsidRPr="00D5502D" w:rsidRDefault="00B84C07" w:rsidP="00B84C07">
            <w:pPr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>*GM fluid</w:t>
            </w:r>
            <w:r w:rsidRPr="00D5502D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D5502D">
              <w:rPr>
                <w:rFonts w:ascii="Calibri" w:hAnsi="Calibri" w:cs="Calibri"/>
                <w:sz w:val="18"/>
                <w:szCs w:val="18"/>
              </w:rPr>
              <w:t>(m)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245028592"/>
            <w:placeholder>
              <w:docPart w:val="ED0C5B8FD95C4CFCBDB8B0AD181F7265"/>
            </w:placeholder>
            <w:text/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14:paraId="1C58B9C6" w14:textId="77777777" w:rsidR="00B84C07" w:rsidRPr="00D5502D" w:rsidRDefault="00B84C07" w:rsidP="00B84C07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1259E5">
                  <w:rPr>
                    <w:rFonts w:ascii="Calibri" w:hAnsi="Calibri" w:cs="Calibri"/>
                    <w:sz w:val="18"/>
                    <w:szCs w:val="18"/>
                  </w:rPr>
                  <w:t xml:space="preserve">Enter </w:t>
                </w:r>
                <w:proofErr w:type="spellStart"/>
                <w:r w:rsidRPr="001259E5">
                  <w:rPr>
                    <w:rFonts w:ascii="Calibri" w:hAnsi="Calibri" w:cs="Calibri"/>
                    <w:sz w:val="18"/>
                    <w:szCs w:val="18"/>
                  </w:rPr>
                  <w:t>GMf</w:t>
                </w:r>
                <w:proofErr w:type="spellEnd"/>
                <w:r w:rsidRPr="001259E5">
                  <w:rPr>
                    <w:rFonts w:ascii="Calibri" w:hAnsi="Calibri" w:cs="Calibri"/>
                    <w:sz w:val="18"/>
                    <w:szCs w:val="18"/>
                  </w:rPr>
                  <w:t xml:space="preserve"> (m) here 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14:paraId="12DB9156" w14:textId="07FB22A4" w:rsidR="00B84C07" w:rsidRPr="00D5502D" w:rsidRDefault="00B84C07" w:rsidP="00B84C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t xml:space="preserve">**KG (m) </w:t>
            </w:r>
            <w:r w:rsidRPr="00D5502D">
              <w:rPr>
                <w:rFonts w:ascii="Calibri" w:hAnsi="Calibri" w:cs="Calibri"/>
                <w:sz w:val="10"/>
                <w:szCs w:val="10"/>
              </w:rPr>
              <w:t>uncorrected for Free surface allowance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456927896"/>
            <w:placeholder>
              <w:docPart w:val="BF1CE77D88DB4E70B6E24FD8BE220410"/>
            </w:placeholder>
            <w:text/>
          </w:sdtPr>
          <w:sdtEndPr/>
          <w:sdtContent>
            <w:tc>
              <w:tcPr>
                <w:tcW w:w="2116" w:type="dxa"/>
                <w:gridSpan w:val="2"/>
                <w:shd w:val="clear" w:color="auto" w:fill="FFFFFF" w:themeFill="background1"/>
                <w:vAlign w:val="center"/>
              </w:tcPr>
              <w:p w14:paraId="0C6350C2" w14:textId="77777777" w:rsidR="00B84C07" w:rsidRPr="001259E5" w:rsidRDefault="00B84C07" w:rsidP="00B84C07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1259E5">
                  <w:rPr>
                    <w:rFonts w:ascii="Calibri" w:hAnsi="Calibri" w:cs="Calibri"/>
                    <w:sz w:val="18"/>
                    <w:szCs w:val="18"/>
                  </w:rPr>
                  <w:t>Enter KG (m) here</w:t>
                </w:r>
              </w:p>
            </w:tc>
          </w:sdtContent>
        </w:sdt>
      </w:tr>
      <w:tr w:rsidR="00B84C07" w:rsidRPr="00D5502D" w14:paraId="68F97AB3" w14:textId="77777777" w:rsidTr="00C862B8">
        <w:trPr>
          <w:trHeight w:val="284"/>
        </w:trPr>
        <w:tc>
          <w:tcPr>
            <w:tcW w:w="11188" w:type="dxa"/>
            <w:gridSpan w:val="11"/>
            <w:shd w:val="clear" w:color="auto" w:fill="DEEAF6" w:themeFill="accent1" w:themeFillTint="33"/>
            <w:vAlign w:val="center"/>
          </w:tcPr>
          <w:p w14:paraId="5F3AAC86" w14:textId="72C4CF81" w:rsidR="00B84C07" w:rsidRPr="00D5502D" w:rsidRDefault="00B84C07" w:rsidP="00B84C0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VESSEL </w:t>
            </w:r>
            <w:r w:rsidRPr="00D5502D">
              <w:rPr>
                <w:rFonts w:ascii="Calibri" w:hAnsi="Calibri" w:cs="Calibri"/>
                <w:b/>
                <w:bCs/>
                <w:sz w:val="32"/>
                <w:szCs w:val="32"/>
              </w:rPr>
              <w:t>MASTER UNDERTAKING STATEMENT</w:t>
            </w:r>
          </w:p>
        </w:tc>
      </w:tr>
      <w:tr w:rsidR="00B84C07" w:rsidRPr="00D5502D" w14:paraId="4FF41C96" w14:textId="77777777" w:rsidTr="009E6114">
        <w:trPr>
          <w:trHeight w:val="2517"/>
        </w:trPr>
        <w:tc>
          <w:tcPr>
            <w:tcW w:w="11188" w:type="dxa"/>
            <w:gridSpan w:val="11"/>
            <w:shd w:val="clear" w:color="auto" w:fill="FFFFFF" w:themeFill="background1"/>
            <w:vAlign w:val="center"/>
          </w:tcPr>
          <w:p w14:paraId="45E5260E" w14:textId="5CAC58E9" w:rsidR="00B84C07" w:rsidRPr="00D5502D" w:rsidRDefault="00B84C07" w:rsidP="00B84C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2" w:hanging="283"/>
              <w:jc w:val="both"/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</w:pPr>
            <w:r w:rsidRPr="00D5502D"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  <w:t xml:space="preserve">I hereby declare that my vessel shall comply with Petroleum Ports Authority requirements during vessel’s loading/discharging and transit, to enable the utilisation of DUKC System. </w:t>
            </w:r>
            <w:r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  <w:t>Giving the flexibility on the Arrival / Departure timing to meet the optimum tide.</w:t>
            </w:r>
          </w:p>
          <w:p w14:paraId="02F1B8B0" w14:textId="77777777" w:rsidR="00B84C07" w:rsidRPr="00D5502D" w:rsidRDefault="00B84C07" w:rsidP="00B84C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2" w:hanging="266"/>
              <w:jc w:val="both"/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</w:pPr>
            <w:r w:rsidRPr="00D5502D"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  <w:t xml:space="preserve">I undertake that: </w:t>
            </w:r>
          </w:p>
          <w:p w14:paraId="0E46E400" w14:textId="6C85A28D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190"/>
              <w:jc w:val="both"/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</w:pPr>
            <w:r w:rsidRPr="00D5502D"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  <w:t>the vessel draft will not exceed the max draft specified in the transit d</w:t>
            </w:r>
            <w:r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  <w:t>etails on the application form.</w:t>
            </w:r>
          </w:p>
          <w:p w14:paraId="50A57FFC" w14:textId="77777777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190"/>
              <w:jc w:val="both"/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</w:pPr>
            <w:r w:rsidRPr="00D5502D">
              <w:rPr>
                <w:rFonts w:ascii="Calibri" w:hAnsi="Calibri" w:cs="Calibri"/>
                <w:color w:val="000000"/>
                <w:sz w:val="17"/>
                <w:szCs w:val="17"/>
                <w:lang w:val="en-US" w:eastAsia="en-GB"/>
              </w:rPr>
              <w:t>during low tide the vessel draft will not exceed the specified draft (as per DUKC table provided by the Port).</w:t>
            </w:r>
          </w:p>
          <w:p w14:paraId="42C818E5" w14:textId="19D82CF2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190"/>
              <w:jc w:val="both"/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</w:pPr>
            <w:r w:rsidRPr="00D5502D">
              <w:rPr>
                <w:rFonts w:ascii="Calibri" w:hAnsi="Calibri" w:cs="Calibri"/>
                <w:color w:val="000000"/>
                <w:sz w:val="17"/>
                <w:szCs w:val="17"/>
                <w:lang w:val="en-US" w:eastAsia="en-GB"/>
              </w:rPr>
              <w:t>I agree to move the vessel from the berth as a dead ship, in case required to a location which the Petroleum Ports Authority deems fit.</w:t>
            </w:r>
          </w:p>
          <w:p w14:paraId="116FD925" w14:textId="6B7A1F8A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hanging="190"/>
              <w:jc w:val="both"/>
              <w:rPr>
                <w:rFonts w:ascii="Calibri" w:hAnsi="Calibri" w:cs="Calibri"/>
                <w:color w:val="000000"/>
                <w:sz w:val="17"/>
                <w:szCs w:val="17"/>
                <w:lang w:eastAsia="en-GB"/>
              </w:rPr>
            </w:pPr>
            <w:r w:rsidRPr="00D5502D">
              <w:rPr>
                <w:rFonts w:ascii="Calibri" w:hAnsi="Calibri" w:cs="Calibri"/>
                <w:color w:val="000000"/>
                <w:sz w:val="17"/>
                <w:szCs w:val="17"/>
                <w:lang w:val="en-US" w:eastAsia="en-GB"/>
              </w:rPr>
              <w:t>On behalf of the Owners/Agent, I agree to accept all liabilities in connection with non-compliance relating to the utilization of DUKC System.</w:t>
            </w:r>
          </w:p>
          <w:p w14:paraId="7A4FB7C5" w14:textId="6B32A554" w:rsidR="00B84C07" w:rsidRPr="00D5502D" w:rsidRDefault="00B84C07" w:rsidP="00B84C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2" w:hanging="283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In line with the ISM code,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I shall remain fully accountable and responsible for the safety of the Vessel, Crew and the environment and nothing shall exonerate me of these responsibilities.</w:t>
            </w:r>
          </w:p>
          <w:p w14:paraId="0AEA0CA7" w14:textId="2B189925" w:rsidR="00B84C07" w:rsidRPr="00D5502D" w:rsidRDefault="00B84C07" w:rsidP="00B84C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2" w:hanging="283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I also confirm that I do hereby accept the conditions and limitations stipulated under. </w:t>
            </w:r>
          </w:p>
        </w:tc>
      </w:tr>
      <w:tr w:rsidR="00B84C07" w:rsidRPr="00D5502D" w14:paraId="1B15D386" w14:textId="77777777" w:rsidTr="00A01143">
        <w:trPr>
          <w:trHeight w:val="284"/>
        </w:trPr>
        <w:tc>
          <w:tcPr>
            <w:tcW w:w="1118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8FFD" w14:textId="72D2CA09" w:rsidR="00B84C07" w:rsidRPr="00D5502D" w:rsidRDefault="00B84C07" w:rsidP="00B84C0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0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Master and Agent </w:t>
            </w:r>
            <w:r w:rsidRPr="00B80FC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(User) agree </w:t>
            </w:r>
            <w:r w:rsidRPr="00D5502D">
              <w:rPr>
                <w:rFonts w:ascii="Calibri" w:hAnsi="Calibri" w:cs="Calibri"/>
                <w:b/>
                <w:bCs/>
                <w:sz w:val="24"/>
                <w:szCs w:val="24"/>
              </w:rPr>
              <w:t>to the following conditions and limitations, in relation to the use of DUKC information</w:t>
            </w:r>
          </w:p>
        </w:tc>
      </w:tr>
      <w:tr w:rsidR="00B84C07" w:rsidRPr="00D5502D" w14:paraId="7D5E1323" w14:textId="77777777" w:rsidTr="00E915FE">
        <w:trPr>
          <w:trHeight w:val="274"/>
        </w:trPr>
        <w:tc>
          <w:tcPr>
            <w:tcW w:w="11188" w:type="dxa"/>
            <w:gridSpan w:val="11"/>
            <w:shd w:val="clear" w:color="auto" w:fill="FFFFFF" w:themeFill="background1"/>
            <w:vAlign w:val="center"/>
          </w:tcPr>
          <w:p w14:paraId="2F6083C3" w14:textId="2D1280BD" w:rsidR="00B84C07" w:rsidRPr="00D5502D" w:rsidRDefault="00B84C07" w:rsidP="00B84C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283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The </w:t>
            </w:r>
            <w:r>
              <w:rPr>
                <w:rFonts w:ascii="Calibri" w:hAnsi="Calibri" w:cs="Calibri"/>
                <w:sz w:val="17"/>
                <w:szCs w:val="17"/>
              </w:rPr>
              <w:t>U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ser acknowledges that, for the DUKC System to function properly, it is dependent on the:</w:t>
            </w:r>
          </w:p>
          <w:p w14:paraId="24AB9FA4" w14:textId="49B21ABC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performance of third parties working under subscription agreement with the Petroleum Ports Authority.</w:t>
            </w:r>
          </w:p>
          <w:p w14:paraId="67181B36" w14:textId="77777777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continuous supply of relevant wave and tide data.</w:t>
            </w:r>
          </w:p>
          <w:p w14:paraId="22D8CF25" w14:textId="3020C497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DUKC infrastructure being in full working condition.</w:t>
            </w:r>
          </w:p>
          <w:p w14:paraId="728F80D3" w14:textId="78FCAFA5" w:rsidR="00B84C07" w:rsidRPr="00D5502D" w:rsidRDefault="00B84C07" w:rsidP="00B84C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283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The </w:t>
            </w:r>
            <w:r>
              <w:rPr>
                <w:rFonts w:ascii="Calibri" w:hAnsi="Calibri" w:cs="Calibri"/>
                <w:sz w:val="17"/>
                <w:szCs w:val="17"/>
              </w:rPr>
              <w:t>U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ser acknowledges that, to use and obtain accurate predictions from the DUKC system:</w:t>
            </w:r>
          </w:p>
          <w:p w14:paraId="064E1C50" w14:textId="57D3E9D7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accurate drafts and hydrostatic data must be supplied to </w:t>
            </w:r>
            <w:r>
              <w:rPr>
                <w:rFonts w:ascii="Calibri" w:hAnsi="Calibri" w:cs="Calibri"/>
                <w:sz w:val="17"/>
                <w:szCs w:val="17"/>
              </w:rPr>
              <w:t>the Harbour Master Office (HMO)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.</w:t>
            </w:r>
          </w:p>
          <w:p w14:paraId="7DA0CDB3" w14:textId="6F7EE34C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any change to anticipated condition to be conveyed to the HMO as soon as possible.</w:t>
            </w:r>
          </w:p>
          <w:p w14:paraId="1D00456A" w14:textId="1237743F" w:rsidR="00B84C07" w:rsidRPr="00D5502D" w:rsidRDefault="00B84C07" w:rsidP="00B84C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283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</w:t>
            </w:r>
            <w:r w:rsidRPr="00D5502D">
              <w:rPr>
                <w:rFonts w:ascii="Calibri" w:hAnsi="Calibri" w:cs="Calibri"/>
                <w:sz w:val="17"/>
                <w:szCs w:val="17"/>
              </w:rPr>
              <w:t xml:space="preserve">he </w:t>
            </w:r>
            <w:r>
              <w:rPr>
                <w:rFonts w:ascii="Calibri" w:hAnsi="Calibri" w:cs="Calibri"/>
                <w:sz w:val="17"/>
                <w:szCs w:val="17"/>
              </w:rPr>
              <w:t>U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ser agree that nothing will oblige P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etroleum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P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orts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sz w:val="17"/>
                <w:szCs w:val="17"/>
              </w:rPr>
              <w:t>uthority</w:t>
            </w:r>
            <w:r w:rsidRPr="00D5502D">
              <w:rPr>
                <w:rFonts w:ascii="Calibri" w:hAnsi="Calibri" w:cs="Calibri"/>
                <w:sz w:val="17"/>
                <w:szCs w:val="17"/>
              </w:rPr>
              <w:t xml:space="preserve"> to provide any component of the DUKC service to the user in circumstances where Petroleum </w:t>
            </w:r>
            <w:r>
              <w:rPr>
                <w:rFonts w:ascii="Calibri" w:hAnsi="Calibri" w:cs="Calibri"/>
                <w:sz w:val="17"/>
                <w:szCs w:val="17"/>
              </w:rPr>
              <w:t>P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orts Authority is unable to operate the DUKC System, or provide any component of the DUKC services because of:</w:t>
            </w:r>
          </w:p>
          <w:p w14:paraId="2E73B0E0" w14:textId="54B2861C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termination or discontinuance of any of the third-party agreements with P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etroleum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P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orts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sz w:val="17"/>
                <w:szCs w:val="17"/>
              </w:rPr>
              <w:t>uthority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.</w:t>
            </w:r>
          </w:p>
          <w:p w14:paraId="27555226" w14:textId="77777777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any reasonable DUKC System downtime due to repairs or maintenance.</w:t>
            </w:r>
          </w:p>
          <w:p w14:paraId="0F3D4E4E" w14:textId="77777777" w:rsidR="00B84C07" w:rsidRPr="00D5502D" w:rsidRDefault="00B84C07" w:rsidP="00B84C0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596" w:hanging="28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lastRenderedPageBreak/>
              <w:t>any failure of or any damage to any component of the DUKC infrastructure.</w:t>
            </w:r>
          </w:p>
          <w:p w14:paraId="449DFD35" w14:textId="0465EC6D" w:rsidR="00B84C07" w:rsidRPr="00D5502D" w:rsidRDefault="00B84C07" w:rsidP="00B84C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266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If due to non-availability of data or invalid data, the DUKC System is unable to </w:t>
            </w:r>
            <w:r>
              <w:rPr>
                <w:rFonts w:ascii="Calibri" w:hAnsi="Calibri" w:cs="Calibri"/>
                <w:sz w:val="17"/>
                <w:szCs w:val="17"/>
              </w:rPr>
              <w:t>function</w:t>
            </w:r>
            <w:r w:rsidRPr="00D5502D">
              <w:rPr>
                <w:rFonts w:ascii="Calibri" w:hAnsi="Calibri" w:cs="Calibri"/>
                <w:sz w:val="17"/>
                <w:szCs w:val="17"/>
              </w:rPr>
              <w:t xml:space="preserve"> for any reason, transiting vessels will be handled in accordance with the </w:t>
            </w:r>
            <w:r>
              <w:rPr>
                <w:rFonts w:ascii="Calibri" w:hAnsi="Calibri" w:cs="Calibri"/>
                <w:sz w:val="17"/>
                <w:szCs w:val="17"/>
              </w:rPr>
              <w:t>Port Authority’s existing UKC policy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.</w:t>
            </w:r>
          </w:p>
          <w:p w14:paraId="3DF1B94A" w14:textId="10B02D4D" w:rsidR="00B84C07" w:rsidRPr="00D5502D" w:rsidRDefault="00B84C07" w:rsidP="00B84C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266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 hereby, a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gree to pay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 xml:space="preserve">for the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availed </w:t>
            </w:r>
            <w:r w:rsidRPr="00D5502D">
              <w:rPr>
                <w:rFonts w:ascii="Calibri" w:hAnsi="Calibri" w:cs="Calibri"/>
                <w:sz w:val="17"/>
                <w:szCs w:val="17"/>
              </w:rPr>
              <w:t>service before the port clearance is issued.</w:t>
            </w:r>
          </w:p>
        </w:tc>
      </w:tr>
      <w:tr w:rsidR="00B84C07" w:rsidRPr="00D5502D" w14:paraId="74735AAE" w14:textId="77777777" w:rsidTr="00B02352">
        <w:trPr>
          <w:trHeight w:val="284"/>
        </w:trPr>
        <w:tc>
          <w:tcPr>
            <w:tcW w:w="4323" w:type="dxa"/>
            <w:gridSpan w:val="3"/>
            <w:vMerge w:val="restart"/>
            <w:shd w:val="clear" w:color="auto" w:fill="FFFFFF" w:themeFill="background1"/>
          </w:tcPr>
          <w:p w14:paraId="67421B72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lastRenderedPageBreak/>
              <w:t xml:space="preserve">Master’s Name: </w:t>
            </w:r>
          </w:p>
          <w:p w14:paraId="6F6E50F1" w14:textId="3FDDA9B4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35C4316A" w14:textId="42F49321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5693C56F" w14:textId="3F4D948D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1E48CD13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346A2B65" w14:textId="5D9CED4C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Vessel Stamp:  </w:t>
            </w:r>
          </w:p>
          <w:p w14:paraId="117E8CE3" w14:textId="7E0A11CE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635A0DE9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5078A84E" w14:textId="7E8536DB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5796627F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3EEF8FBF" w14:textId="1A7FC5AE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Date: </w:t>
            </w:r>
          </w:p>
        </w:tc>
        <w:tc>
          <w:tcPr>
            <w:tcW w:w="3473" w:type="dxa"/>
            <w:gridSpan w:val="3"/>
            <w:vMerge w:val="restart"/>
            <w:shd w:val="clear" w:color="auto" w:fill="FFFFFF" w:themeFill="background1"/>
          </w:tcPr>
          <w:p w14:paraId="6AF82238" w14:textId="74BBA434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Agent Name:</w:t>
            </w:r>
          </w:p>
          <w:p w14:paraId="29C2FD28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44C1B9FE" w14:textId="69F0224C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3C60B9FE" w14:textId="77777777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4557D48A" w14:textId="55818A2C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3F60DBF4" w14:textId="5432C1B0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Signature of Agent representative: </w:t>
            </w:r>
          </w:p>
          <w:p w14:paraId="11129A97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01E2F0CB" w14:textId="273E7FF3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23BF574F" w14:textId="77777777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7222FA98" w14:textId="77777777" w:rsidR="00B84C07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</w:p>
          <w:p w14:paraId="75174221" w14:textId="10A4E99A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 xml:space="preserve">Date: </w:t>
            </w:r>
          </w:p>
        </w:tc>
        <w:tc>
          <w:tcPr>
            <w:tcW w:w="3392" w:type="dxa"/>
            <w:gridSpan w:val="5"/>
            <w:shd w:val="clear" w:color="auto" w:fill="DEEAF6" w:themeFill="accent1" w:themeFillTint="33"/>
            <w:vAlign w:val="center"/>
          </w:tcPr>
          <w:p w14:paraId="1850F27D" w14:textId="14D1AE6A" w:rsidR="00B84C07" w:rsidRPr="00D5502D" w:rsidRDefault="00B84C07" w:rsidP="00B84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5502D">
              <w:rPr>
                <w:rFonts w:ascii="Calibri" w:hAnsi="Calibri" w:cs="Calibri"/>
                <w:b/>
                <w:bCs/>
                <w:sz w:val="17"/>
                <w:szCs w:val="17"/>
              </w:rPr>
              <w:t>FOR PPA USE ONLY</w:t>
            </w:r>
          </w:p>
        </w:tc>
      </w:tr>
      <w:tr w:rsidR="00B84C07" w:rsidRPr="00D5502D" w14:paraId="3EE4D964" w14:textId="77777777" w:rsidTr="00F27DA4">
        <w:trPr>
          <w:trHeight w:val="271"/>
        </w:trPr>
        <w:tc>
          <w:tcPr>
            <w:tcW w:w="4323" w:type="dxa"/>
            <w:gridSpan w:val="3"/>
            <w:vMerge/>
            <w:shd w:val="clear" w:color="auto" w:fill="FFFFFF" w:themeFill="background1"/>
            <w:vAlign w:val="center"/>
          </w:tcPr>
          <w:p w14:paraId="086ACB09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 w:themeFill="background1"/>
            <w:vAlign w:val="center"/>
          </w:tcPr>
          <w:p w14:paraId="03FBDBA2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702594A4" w14:textId="3E1EF323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Data entered in DUKC System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6CC439A8" w14:textId="4BA2F64C" w:rsidR="00B84C07" w:rsidRPr="00D5502D" w:rsidRDefault="00B84C07" w:rsidP="00B84C07">
            <w:pPr>
              <w:jc w:val="center"/>
              <w:rPr>
                <w:rFonts w:ascii="Calibri" w:hAnsi="Calibri" w:cs="Calibri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84C07" w:rsidRPr="00D5502D" w14:paraId="55AB76F6" w14:textId="77777777" w:rsidTr="0051163D">
        <w:trPr>
          <w:trHeight w:val="284"/>
        </w:trPr>
        <w:tc>
          <w:tcPr>
            <w:tcW w:w="4323" w:type="dxa"/>
            <w:gridSpan w:val="3"/>
            <w:vMerge/>
            <w:shd w:val="clear" w:color="auto" w:fill="FFFFFF" w:themeFill="background1"/>
            <w:vAlign w:val="center"/>
          </w:tcPr>
          <w:p w14:paraId="6C74B8CD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 w:themeFill="background1"/>
            <w:vAlign w:val="center"/>
          </w:tcPr>
          <w:p w14:paraId="54E28AC1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11F1F8BD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Completed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0AE03059" w14:textId="45CFB12D" w:rsidR="00B84C07" w:rsidRPr="00D5502D" w:rsidRDefault="00B84C07" w:rsidP="00B84C07">
            <w:pPr>
              <w:jc w:val="center"/>
              <w:rPr>
                <w:rFonts w:ascii="Calibri" w:hAnsi="Calibri" w:cs="Calibri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84C07" w:rsidRPr="00D5502D" w14:paraId="3513CF33" w14:textId="77777777" w:rsidTr="0051163D">
        <w:trPr>
          <w:trHeight w:val="284"/>
        </w:trPr>
        <w:tc>
          <w:tcPr>
            <w:tcW w:w="4323" w:type="dxa"/>
            <w:gridSpan w:val="3"/>
            <w:vMerge/>
            <w:shd w:val="clear" w:color="auto" w:fill="FFFFFF" w:themeFill="background1"/>
            <w:vAlign w:val="center"/>
          </w:tcPr>
          <w:p w14:paraId="2DFF90C9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 w:themeFill="background1"/>
            <w:vAlign w:val="center"/>
          </w:tcPr>
          <w:p w14:paraId="40624B8E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15F96CF1" w14:textId="77777777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Cancelled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1CD511AD" w14:textId="4BCCF6F2" w:rsidR="00B84C07" w:rsidRPr="00D5502D" w:rsidRDefault="00B84C07" w:rsidP="00B84C07">
            <w:pPr>
              <w:jc w:val="center"/>
              <w:rPr>
                <w:rFonts w:ascii="Calibri" w:hAnsi="Calibri" w:cs="Calibri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84C07" w:rsidRPr="00D5502D" w14:paraId="3EE08782" w14:textId="77777777" w:rsidTr="005F7DA4">
        <w:trPr>
          <w:trHeight w:val="807"/>
        </w:trPr>
        <w:tc>
          <w:tcPr>
            <w:tcW w:w="4323" w:type="dxa"/>
            <w:gridSpan w:val="3"/>
            <w:vMerge/>
            <w:shd w:val="clear" w:color="auto" w:fill="FFFFFF" w:themeFill="background1"/>
            <w:vAlign w:val="center"/>
          </w:tcPr>
          <w:p w14:paraId="54009797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 w:themeFill="background1"/>
            <w:vAlign w:val="center"/>
          </w:tcPr>
          <w:p w14:paraId="35C4614F" w14:textId="77777777" w:rsidR="00B84C07" w:rsidRPr="00D5502D" w:rsidRDefault="00B84C07" w:rsidP="00B84C07">
            <w:pPr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49D5EB4A" w14:textId="1731BC8C" w:rsidR="00B84C07" w:rsidRPr="00D5502D" w:rsidRDefault="00B84C07" w:rsidP="00B84C07">
            <w:pPr>
              <w:rPr>
                <w:rFonts w:ascii="Calibri" w:hAnsi="Calibri" w:cs="Calibri"/>
                <w:sz w:val="17"/>
                <w:szCs w:val="17"/>
              </w:rPr>
            </w:pPr>
            <w:r w:rsidRPr="00D5502D">
              <w:rPr>
                <w:rFonts w:ascii="Calibri" w:hAnsi="Calibri" w:cs="Calibri"/>
                <w:sz w:val="17"/>
                <w:szCs w:val="17"/>
              </w:rPr>
              <w:t>DUKC calculation emailed to all relevant parties (Pilot, Agent, Master &amp; Terminal)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2EB05CB0" w14:textId="112A7576" w:rsidR="00B84C07" w:rsidRPr="00D5502D" w:rsidRDefault="00B84C07" w:rsidP="00B84C07">
            <w:pPr>
              <w:jc w:val="center"/>
              <w:rPr>
                <w:rFonts w:ascii="Calibri" w:hAnsi="Calibri" w:cs="Calibri"/>
              </w:rPr>
            </w:pPr>
            <w:r w:rsidRPr="00D5502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02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5502D">
              <w:rPr>
                <w:rFonts w:ascii="Calibri" w:hAnsi="Calibri" w:cs="Calibri"/>
                <w:sz w:val="18"/>
                <w:szCs w:val="18"/>
              </w:rPr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5502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19F4854B" w14:textId="18489A70" w:rsidR="00687075" w:rsidRPr="00D5502D" w:rsidRDefault="00687075" w:rsidP="00971349">
      <w:pPr>
        <w:spacing w:before="40" w:after="0" w:line="288" w:lineRule="auto"/>
        <w:ind w:left="284" w:right="-692"/>
        <w:rPr>
          <w:rFonts w:ascii="Calibri" w:hAnsi="Calibri" w:cs="Calibri"/>
          <w:i/>
          <w:iCs/>
          <w:sz w:val="14"/>
          <w:szCs w:val="14"/>
        </w:rPr>
      </w:pPr>
    </w:p>
    <w:sectPr w:rsidR="00687075" w:rsidRPr="00D5502D" w:rsidSect="00C41AF2">
      <w:headerReference w:type="default" r:id="rId12"/>
      <w:footerReference w:type="default" r:id="rId13"/>
      <w:type w:val="continuous"/>
      <w:pgSz w:w="12240" w:h="15840"/>
      <w:pgMar w:top="1364" w:right="475" w:bottom="706" w:left="432" w:header="284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7614" w14:textId="77777777" w:rsidR="00C41AF2" w:rsidRDefault="00C41AF2" w:rsidP="00D1025F">
      <w:pPr>
        <w:spacing w:after="0" w:line="240" w:lineRule="auto"/>
      </w:pPr>
      <w:r>
        <w:separator/>
      </w:r>
    </w:p>
  </w:endnote>
  <w:endnote w:type="continuationSeparator" w:id="0">
    <w:p w14:paraId="69CCBC1A" w14:textId="77777777" w:rsidR="00C41AF2" w:rsidRDefault="00C41AF2" w:rsidP="00D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9518" w14:textId="1CF0D1BA" w:rsidR="002E278D" w:rsidRPr="00FE2C32" w:rsidRDefault="00587712" w:rsidP="00082B93">
    <w:pPr>
      <w:pStyle w:val="Footer"/>
      <w:pBdr>
        <w:top w:val="single" w:sz="4" w:space="9" w:color="D9D9D9" w:themeColor="background1" w:themeShade="D9"/>
      </w:pBdr>
      <w:tabs>
        <w:tab w:val="clear" w:pos="4680"/>
        <w:tab w:val="clear" w:pos="9360"/>
        <w:tab w:val="left" w:pos="2655"/>
      </w:tabs>
      <w:ind w:left="284"/>
      <w:rPr>
        <w:rFonts w:ascii="Arial" w:hAnsi="Arial" w:cs="Arial"/>
        <w:b/>
        <w:bCs/>
      </w:rPr>
    </w:pPr>
    <w:r>
      <w:rPr>
        <w:rFonts w:ascii="Arial" w:hAnsi="Arial" w:cs="Arial"/>
        <w:sz w:val="16"/>
      </w:rPr>
      <w:t>FOR</w:t>
    </w:r>
    <w:r w:rsidR="00082B93">
      <w:rPr>
        <w:rFonts w:ascii="Arial" w:hAnsi="Arial" w:cs="Arial"/>
        <w:sz w:val="16"/>
      </w:rPr>
      <w:t>/135/R00/24</w:t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082B93">
      <w:rPr>
        <w:rFonts w:ascii="Arial" w:hAnsi="Arial" w:cs="Arial"/>
        <w:b/>
        <w:bCs/>
      </w:rPr>
      <w:tab/>
    </w:r>
    <w:r w:rsidR="002E278D" w:rsidRPr="00FE2C32">
      <w:rPr>
        <w:rFonts w:ascii="Arial" w:hAnsi="Arial" w:cs="Arial"/>
        <w:sz w:val="16"/>
      </w:rPr>
      <w:t xml:space="preserve">Page </w:t>
    </w:r>
    <w:r w:rsidR="002E278D" w:rsidRPr="00FE2C32">
      <w:rPr>
        <w:rFonts w:ascii="Arial" w:hAnsi="Arial" w:cs="Arial"/>
        <w:sz w:val="16"/>
      </w:rPr>
      <w:fldChar w:fldCharType="begin"/>
    </w:r>
    <w:r w:rsidR="002E278D" w:rsidRPr="00FE2C32">
      <w:rPr>
        <w:rFonts w:ascii="Arial" w:hAnsi="Arial" w:cs="Arial"/>
        <w:sz w:val="16"/>
      </w:rPr>
      <w:instrText xml:space="preserve"> PAGE  \* Arabic  \* MERGEFORMAT </w:instrText>
    </w:r>
    <w:r w:rsidR="002E278D" w:rsidRPr="00FE2C32">
      <w:rPr>
        <w:rFonts w:ascii="Arial" w:hAnsi="Arial" w:cs="Arial"/>
        <w:sz w:val="16"/>
      </w:rPr>
      <w:fldChar w:fldCharType="separate"/>
    </w:r>
    <w:r w:rsidR="003D518A">
      <w:rPr>
        <w:rFonts w:ascii="Arial" w:hAnsi="Arial" w:cs="Arial"/>
        <w:noProof/>
        <w:sz w:val="16"/>
      </w:rPr>
      <w:t>1</w:t>
    </w:r>
    <w:r w:rsidR="002E278D" w:rsidRPr="00FE2C32">
      <w:rPr>
        <w:rFonts w:ascii="Arial" w:hAnsi="Arial" w:cs="Arial"/>
        <w:sz w:val="16"/>
      </w:rPr>
      <w:fldChar w:fldCharType="end"/>
    </w:r>
    <w:r w:rsidR="002E278D" w:rsidRPr="00FE2C32">
      <w:rPr>
        <w:rFonts w:ascii="Arial" w:hAnsi="Arial" w:cs="Arial"/>
        <w:sz w:val="16"/>
      </w:rPr>
      <w:t xml:space="preserve"> of </w:t>
    </w:r>
    <w:r w:rsidR="002E278D" w:rsidRPr="00FE2C32">
      <w:rPr>
        <w:rFonts w:ascii="Arial" w:hAnsi="Arial" w:cs="Arial"/>
        <w:sz w:val="16"/>
      </w:rPr>
      <w:fldChar w:fldCharType="begin"/>
    </w:r>
    <w:r w:rsidR="002E278D" w:rsidRPr="00FE2C32">
      <w:rPr>
        <w:rFonts w:ascii="Arial" w:hAnsi="Arial" w:cs="Arial"/>
        <w:sz w:val="16"/>
      </w:rPr>
      <w:instrText xml:space="preserve"> NUMPAGES  \* Arabic  \* MERGEFORMAT </w:instrText>
    </w:r>
    <w:r w:rsidR="002E278D" w:rsidRPr="00FE2C32">
      <w:rPr>
        <w:rFonts w:ascii="Arial" w:hAnsi="Arial" w:cs="Arial"/>
        <w:sz w:val="16"/>
      </w:rPr>
      <w:fldChar w:fldCharType="separate"/>
    </w:r>
    <w:r w:rsidR="003D518A">
      <w:rPr>
        <w:rFonts w:ascii="Arial" w:hAnsi="Arial" w:cs="Arial"/>
        <w:noProof/>
        <w:sz w:val="16"/>
      </w:rPr>
      <w:t>2</w:t>
    </w:r>
    <w:r w:rsidR="002E278D" w:rsidRPr="00FE2C3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DBE4" w14:textId="77777777" w:rsidR="00C41AF2" w:rsidRDefault="00C41AF2" w:rsidP="00D1025F">
      <w:pPr>
        <w:spacing w:after="0" w:line="240" w:lineRule="auto"/>
      </w:pPr>
      <w:r>
        <w:separator/>
      </w:r>
    </w:p>
  </w:footnote>
  <w:footnote w:type="continuationSeparator" w:id="0">
    <w:p w14:paraId="52DA61C6" w14:textId="77777777" w:rsidR="00C41AF2" w:rsidRDefault="00C41AF2" w:rsidP="00D1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6" w:type="dxa"/>
      <w:tblInd w:w="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41"/>
      <w:gridCol w:w="8595"/>
      <w:gridCol w:w="1600"/>
    </w:tblGrid>
    <w:tr w:rsidR="002E278D" w:rsidRPr="002B4EFE" w14:paraId="0255515C" w14:textId="77777777" w:rsidTr="00172EF5">
      <w:trPr>
        <w:trHeight w:val="1033"/>
      </w:trPr>
      <w:tc>
        <w:tcPr>
          <w:tcW w:w="241" w:type="dxa"/>
          <w:tcBorders>
            <w:top w:val="nil"/>
            <w:left w:val="nil"/>
            <w:bottom w:val="nil"/>
            <w:right w:val="nil"/>
          </w:tcBorders>
        </w:tcPr>
        <w:p w14:paraId="5F26C001" w14:textId="43E26864" w:rsidR="002E278D" w:rsidRPr="00387088" w:rsidRDefault="002E278D" w:rsidP="00501C07">
          <w:pPr>
            <w:ind w:right="160"/>
            <w:jc w:val="both"/>
            <w:rPr>
              <w:rFonts w:asciiTheme="minorBidi" w:hAnsiTheme="minorBidi"/>
              <w:sz w:val="6"/>
            </w:rPr>
          </w:pPr>
        </w:p>
      </w:tc>
      <w:tc>
        <w:tcPr>
          <w:tcW w:w="8595" w:type="dxa"/>
          <w:tcBorders>
            <w:top w:val="nil"/>
            <w:left w:val="nil"/>
            <w:bottom w:val="nil"/>
            <w:right w:val="nil"/>
          </w:tcBorders>
        </w:tcPr>
        <w:p w14:paraId="07F96828" w14:textId="3EDFFB8A" w:rsidR="001C3036" w:rsidRPr="001C3036" w:rsidRDefault="001C3036" w:rsidP="00172EF5">
          <w:pPr>
            <w:tabs>
              <w:tab w:val="left" w:pos="8820"/>
            </w:tabs>
            <w:spacing w:after="0" w:line="240" w:lineRule="auto"/>
            <w:ind w:left="-118" w:right="477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u w:val="single"/>
            </w:rPr>
          </w:pPr>
        </w:p>
        <w:p w14:paraId="061D6BC6" w14:textId="77777777" w:rsidR="001C3036" w:rsidRPr="001C3036" w:rsidRDefault="001C3036" w:rsidP="001C3036">
          <w:pPr>
            <w:spacing w:after="0" w:line="240" w:lineRule="auto"/>
            <w:ind w:left="-720" w:right="477"/>
            <w:jc w:val="center"/>
            <w:rPr>
              <w:rFonts w:ascii="Calibri" w:eastAsia="Times New Roman" w:hAnsi="Calibri" w:cs="Times New Roman"/>
              <w:b/>
              <w:bCs/>
              <w:color w:val="0000FF"/>
              <w:sz w:val="20"/>
              <w:szCs w:val="20"/>
              <w:u w:val="single"/>
            </w:rPr>
          </w:pPr>
        </w:p>
        <w:p w14:paraId="324E7EDF" w14:textId="02C0299F" w:rsidR="002E278D" w:rsidRPr="00501C07" w:rsidRDefault="00172EF5" w:rsidP="001C3036">
          <w:pPr>
            <w:spacing w:after="0" w:line="240" w:lineRule="auto"/>
            <w:ind w:left="-720" w:right="47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                            DUKC Usage Form</w:t>
          </w:r>
        </w:p>
      </w:tc>
      <w:tc>
        <w:tcPr>
          <w:tcW w:w="1600" w:type="dxa"/>
          <w:tcBorders>
            <w:top w:val="nil"/>
            <w:left w:val="nil"/>
            <w:bottom w:val="nil"/>
            <w:right w:val="nil"/>
          </w:tcBorders>
        </w:tcPr>
        <w:p w14:paraId="46DC0915" w14:textId="46D5EBE8" w:rsidR="002E278D" w:rsidRPr="002B4EFE" w:rsidRDefault="002E278D" w:rsidP="008C082E">
          <w:pPr>
            <w:spacing w:after="0" w:line="276" w:lineRule="auto"/>
            <w:ind w:left="-312" w:right="84"/>
            <w:jc w:val="right"/>
            <w:rPr>
              <w:rFonts w:asciiTheme="minorBidi" w:hAnsiTheme="minorBidi"/>
              <w:b/>
              <w:sz w:val="17"/>
              <w:szCs w:val="17"/>
            </w:rPr>
          </w:pPr>
        </w:p>
      </w:tc>
    </w:tr>
  </w:tbl>
  <w:p w14:paraId="1E1EF67D" w14:textId="791EC527" w:rsidR="002E278D" w:rsidRPr="00CA62E4" w:rsidRDefault="002E278D" w:rsidP="00C41D8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6065"/>
    <w:multiLevelType w:val="hybridMultilevel"/>
    <w:tmpl w:val="2AF6A7F8"/>
    <w:lvl w:ilvl="0" w:tplc="AFE0A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F6"/>
    <w:multiLevelType w:val="hybridMultilevel"/>
    <w:tmpl w:val="608A14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4AC5"/>
    <w:multiLevelType w:val="hybridMultilevel"/>
    <w:tmpl w:val="7B6E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CF8"/>
    <w:multiLevelType w:val="hybridMultilevel"/>
    <w:tmpl w:val="2A5EC66C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D505C0"/>
    <w:multiLevelType w:val="hybridMultilevel"/>
    <w:tmpl w:val="AE6E4BA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CF1FE1"/>
    <w:multiLevelType w:val="hybridMultilevel"/>
    <w:tmpl w:val="8234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03F3"/>
    <w:multiLevelType w:val="hybridMultilevel"/>
    <w:tmpl w:val="4DC04B14"/>
    <w:lvl w:ilvl="0" w:tplc="04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7" w15:restartNumberingAfterBreak="0">
    <w:nsid w:val="536D343D"/>
    <w:multiLevelType w:val="hybridMultilevel"/>
    <w:tmpl w:val="9C88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65B0"/>
    <w:multiLevelType w:val="hybridMultilevel"/>
    <w:tmpl w:val="EA52CCCE"/>
    <w:lvl w:ilvl="0" w:tplc="9BD6D1AA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3B85450"/>
    <w:multiLevelType w:val="hybridMultilevel"/>
    <w:tmpl w:val="A5C4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4032B"/>
    <w:multiLevelType w:val="hybridMultilevel"/>
    <w:tmpl w:val="1F9AAF9C"/>
    <w:lvl w:ilvl="0" w:tplc="9EFCB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D0D6E"/>
    <w:multiLevelType w:val="hybridMultilevel"/>
    <w:tmpl w:val="B490768A"/>
    <w:lvl w:ilvl="0" w:tplc="1DE8D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32BA4"/>
    <w:multiLevelType w:val="hybridMultilevel"/>
    <w:tmpl w:val="034E1A54"/>
    <w:lvl w:ilvl="0" w:tplc="80FCB444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85B68"/>
    <w:multiLevelType w:val="hybridMultilevel"/>
    <w:tmpl w:val="E264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5A58"/>
    <w:multiLevelType w:val="hybridMultilevel"/>
    <w:tmpl w:val="68784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08632">
    <w:abstractNumId w:val="13"/>
  </w:num>
  <w:num w:numId="2" w16cid:durableId="828836597">
    <w:abstractNumId w:val="9"/>
  </w:num>
  <w:num w:numId="3" w16cid:durableId="1161888748">
    <w:abstractNumId w:val="6"/>
  </w:num>
  <w:num w:numId="4" w16cid:durableId="658119868">
    <w:abstractNumId w:val="4"/>
  </w:num>
  <w:num w:numId="5" w16cid:durableId="1236627793">
    <w:abstractNumId w:val="5"/>
  </w:num>
  <w:num w:numId="6" w16cid:durableId="692417009">
    <w:abstractNumId w:val="0"/>
  </w:num>
  <w:num w:numId="7" w16cid:durableId="1477331700">
    <w:abstractNumId w:val="3"/>
  </w:num>
  <w:num w:numId="8" w16cid:durableId="451944252">
    <w:abstractNumId w:val="10"/>
  </w:num>
  <w:num w:numId="9" w16cid:durableId="1587419997">
    <w:abstractNumId w:val="14"/>
  </w:num>
  <w:num w:numId="10" w16cid:durableId="961689519">
    <w:abstractNumId w:val="11"/>
  </w:num>
  <w:num w:numId="11" w16cid:durableId="232660781">
    <w:abstractNumId w:val="7"/>
  </w:num>
  <w:num w:numId="12" w16cid:durableId="1561549913">
    <w:abstractNumId w:val="12"/>
  </w:num>
  <w:num w:numId="13" w16cid:durableId="754087570">
    <w:abstractNumId w:val="2"/>
  </w:num>
  <w:num w:numId="14" w16cid:durableId="171184672">
    <w:abstractNumId w:val="8"/>
  </w:num>
  <w:num w:numId="15" w16cid:durableId="159049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Gu+Hx1v8BLk0/mCbAPQBXcAov5xxGcs++CES8aCGiqHl4kZAgq9RyU1qNdqMT7XpmT9Lg6UbUnCPbEt2G3g/w==" w:salt="ier5mbvBlW6dj1/pfeAs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5F"/>
    <w:rsid w:val="00044320"/>
    <w:rsid w:val="00047D66"/>
    <w:rsid w:val="00051A67"/>
    <w:rsid w:val="000545AF"/>
    <w:rsid w:val="00055ED7"/>
    <w:rsid w:val="00071117"/>
    <w:rsid w:val="0007132A"/>
    <w:rsid w:val="00081255"/>
    <w:rsid w:val="00082B93"/>
    <w:rsid w:val="00084F20"/>
    <w:rsid w:val="000A0883"/>
    <w:rsid w:val="000A349C"/>
    <w:rsid w:val="000B48FD"/>
    <w:rsid w:val="000B51D0"/>
    <w:rsid w:val="000E7008"/>
    <w:rsid w:val="000E7768"/>
    <w:rsid w:val="000F14AA"/>
    <w:rsid w:val="0010050D"/>
    <w:rsid w:val="00100B0D"/>
    <w:rsid w:val="001075B3"/>
    <w:rsid w:val="00124E86"/>
    <w:rsid w:val="001259E5"/>
    <w:rsid w:val="001308E5"/>
    <w:rsid w:val="00132EFD"/>
    <w:rsid w:val="00143390"/>
    <w:rsid w:val="00144126"/>
    <w:rsid w:val="001442B9"/>
    <w:rsid w:val="0014625C"/>
    <w:rsid w:val="00153A88"/>
    <w:rsid w:val="001543B6"/>
    <w:rsid w:val="00154D38"/>
    <w:rsid w:val="00157704"/>
    <w:rsid w:val="00162DF5"/>
    <w:rsid w:val="00172EF5"/>
    <w:rsid w:val="00175C25"/>
    <w:rsid w:val="00181285"/>
    <w:rsid w:val="00196089"/>
    <w:rsid w:val="001A1390"/>
    <w:rsid w:val="001A5776"/>
    <w:rsid w:val="001A7B88"/>
    <w:rsid w:val="001A7FFA"/>
    <w:rsid w:val="001C3036"/>
    <w:rsid w:val="001C6E61"/>
    <w:rsid w:val="001D3DF3"/>
    <w:rsid w:val="001E16EC"/>
    <w:rsid w:val="001E4AA7"/>
    <w:rsid w:val="001E6FF0"/>
    <w:rsid w:val="001F6CFF"/>
    <w:rsid w:val="00202E3C"/>
    <w:rsid w:val="00216A00"/>
    <w:rsid w:val="00245045"/>
    <w:rsid w:val="002709EC"/>
    <w:rsid w:val="0028778A"/>
    <w:rsid w:val="002943B2"/>
    <w:rsid w:val="00297F60"/>
    <w:rsid w:val="002A63AE"/>
    <w:rsid w:val="002A664C"/>
    <w:rsid w:val="002B0579"/>
    <w:rsid w:val="002B1141"/>
    <w:rsid w:val="002B1358"/>
    <w:rsid w:val="002B1844"/>
    <w:rsid w:val="002B4220"/>
    <w:rsid w:val="002C784D"/>
    <w:rsid w:val="002D77DB"/>
    <w:rsid w:val="002E278D"/>
    <w:rsid w:val="002E2A0B"/>
    <w:rsid w:val="002E6CC5"/>
    <w:rsid w:val="003013A4"/>
    <w:rsid w:val="00320ADD"/>
    <w:rsid w:val="003648E5"/>
    <w:rsid w:val="003655E3"/>
    <w:rsid w:val="00367948"/>
    <w:rsid w:val="00380582"/>
    <w:rsid w:val="003A216F"/>
    <w:rsid w:val="003B43FA"/>
    <w:rsid w:val="003C0026"/>
    <w:rsid w:val="003C4862"/>
    <w:rsid w:val="003D1CC4"/>
    <w:rsid w:val="003D518A"/>
    <w:rsid w:val="003E2D01"/>
    <w:rsid w:val="003F5585"/>
    <w:rsid w:val="00404440"/>
    <w:rsid w:val="004057DC"/>
    <w:rsid w:val="00413450"/>
    <w:rsid w:val="00422425"/>
    <w:rsid w:val="0042556A"/>
    <w:rsid w:val="00425999"/>
    <w:rsid w:val="00433291"/>
    <w:rsid w:val="0044317B"/>
    <w:rsid w:val="004533B8"/>
    <w:rsid w:val="00462324"/>
    <w:rsid w:val="004710E8"/>
    <w:rsid w:val="004730DF"/>
    <w:rsid w:val="00474A16"/>
    <w:rsid w:val="00475C8F"/>
    <w:rsid w:val="00492FAD"/>
    <w:rsid w:val="004A17D8"/>
    <w:rsid w:val="004A6087"/>
    <w:rsid w:val="004A7D6E"/>
    <w:rsid w:val="004B07E0"/>
    <w:rsid w:val="004C2D63"/>
    <w:rsid w:val="004C7D8F"/>
    <w:rsid w:val="004E69D8"/>
    <w:rsid w:val="004F043A"/>
    <w:rsid w:val="004F6FCE"/>
    <w:rsid w:val="005007D4"/>
    <w:rsid w:val="00501C07"/>
    <w:rsid w:val="00502F8A"/>
    <w:rsid w:val="00503F91"/>
    <w:rsid w:val="005114F7"/>
    <w:rsid w:val="0051163D"/>
    <w:rsid w:val="00525787"/>
    <w:rsid w:val="005540AE"/>
    <w:rsid w:val="00561030"/>
    <w:rsid w:val="00577BD3"/>
    <w:rsid w:val="00582D97"/>
    <w:rsid w:val="005832C3"/>
    <w:rsid w:val="00583650"/>
    <w:rsid w:val="00584072"/>
    <w:rsid w:val="00587712"/>
    <w:rsid w:val="00592A53"/>
    <w:rsid w:val="005A5995"/>
    <w:rsid w:val="005B04B7"/>
    <w:rsid w:val="005B2A93"/>
    <w:rsid w:val="005D3597"/>
    <w:rsid w:val="005F7DA4"/>
    <w:rsid w:val="00612E42"/>
    <w:rsid w:val="006432F0"/>
    <w:rsid w:val="00672B3D"/>
    <w:rsid w:val="006825DB"/>
    <w:rsid w:val="00687075"/>
    <w:rsid w:val="006A7E14"/>
    <w:rsid w:val="006B7541"/>
    <w:rsid w:val="006C64CA"/>
    <w:rsid w:val="006E5608"/>
    <w:rsid w:val="006F1136"/>
    <w:rsid w:val="00701960"/>
    <w:rsid w:val="00706987"/>
    <w:rsid w:val="00707FDD"/>
    <w:rsid w:val="00711036"/>
    <w:rsid w:val="00711ED4"/>
    <w:rsid w:val="00712275"/>
    <w:rsid w:val="007201BD"/>
    <w:rsid w:val="0073028A"/>
    <w:rsid w:val="007469FF"/>
    <w:rsid w:val="00757C18"/>
    <w:rsid w:val="007675CC"/>
    <w:rsid w:val="00776F4F"/>
    <w:rsid w:val="0078643F"/>
    <w:rsid w:val="00787A30"/>
    <w:rsid w:val="00787C03"/>
    <w:rsid w:val="00793E26"/>
    <w:rsid w:val="007C0722"/>
    <w:rsid w:val="007D126F"/>
    <w:rsid w:val="007E11E7"/>
    <w:rsid w:val="007F0DA7"/>
    <w:rsid w:val="007F39DC"/>
    <w:rsid w:val="0081735C"/>
    <w:rsid w:val="00825F15"/>
    <w:rsid w:val="00837566"/>
    <w:rsid w:val="00846533"/>
    <w:rsid w:val="0084680B"/>
    <w:rsid w:val="008677F3"/>
    <w:rsid w:val="0088553F"/>
    <w:rsid w:val="0089690F"/>
    <w:rsid w:val="008A2442"/>
    <w:rsid w:val="008A5055"/>
    <w:rsid w:val="008B0802"/>
    <w:rsid w:val="008C082E"/>
    <w:rsid w:val="008C0BAE"/>
    <w:rsid w:val="008C1CE9"/>
    <w:rsid w:val="008F095E"/>
    <w:rsid w:val="008F39D4"/>
    <w:rsid w:val="00901966"/>
    <w:rsid w:val="00903FE6"/>
    <w:rsid w:val="00906C18"/>
    <w:rsid w:val="00921A8A"/>
    <w:rsid w:val="00924EC0"/>
    <w:rsid w:val="009406B1"/>
    <w:rsid w:val="0094495C"/>
    <w:rsid w:val="00946CB2"/>
    <w:rsid w:val="00947B96"/>
    <w:rsid w:val="00953E0A"/>
    <w:rsid w:val="00955E27"/>
    <w:rsid w:val="00971349"/>
    <w:rsid w:val="0097535F"/>
    <w:rsid w:val="00985F7A"/>
    <w:rsid w:val="009B1A4E"/>
    <w:rsid w:val="009B3F2C"/>
    <w:rsid w:val="009B7A3D"/>
    <w:rsid w:val="009E1516"/>
    <w:rsid w:val="009E25FF"/>
    <w:rsid w:val="009E6114"/>
    <w:rsid w:val="009E69C7"/>
    <w:rsid w:val="00A01143"/>
    <w:rsid w:val="00A23E68"/>
    <w:rsid w:val="00A4172B"/>
    <w:rsid w:val="00A534CE"/>
    <w:rsid w:val="00A820EA"/>
    <w:rsid w:val="00A8748B"/>
    <w:rsid w:val="00A93B2C"/>
    <w:rsid w:val="00AB34B0"/>
    <w:rsid w:val="00AB4C1D"/>
    <w:rsid w:val="00AC00F7"/>
    <w:rsid w:val="00AC114B"/>
    <w:rsid w:val="00AC37E5"/>
    <w:rsid w:val="00AD0FA3"/>
    <w:rsid w:val="00AE1C5C"/>
    <w:rsid w:val="00B01766"/>
    <w:rsid w:val="00B02352"/>
    <w:rsid w:val="00B05ADB"/>
    <w:rsid w:val="00B15ACC"/>
    <w:rsid w:val="00B521A6"/>
    <w:rsid w:val="00B6430C"/>
    <w:rsid w:val="00B80FC0"/>
    <w:rsid w:val="00B84C07"/>
    <w:rsid w:val="00B93284"/>
    <w:rsid w:val="00B974A9"/>
    <w:rsid w:val="00BC3462"/>
    <w:rsid w:val="00BD1D11"/>
    <w:rsid w:val="00BD4D54"/>
    <w:rsid w:val="00C007EC"/>
    <w:rsid w:val="00C106DA"/>
    <w:rsid w:val="00C11BAA"/>
    <w:rsid w:val="00C141F9"/>
    <w:rsid w:val="00C302D0"/>
    <w:rsid w:val="00C31C6C"/>
    <w:rsid w:val="00C41AF2"/>
    <w:rsid w:val="00C41D8C"/>
    <w:rsid w:val="00C4588F"/>
    <w:rsid w:val="00C63362"/>
    <w:rsid w:val="00C66C7D"/>
    <w:rsid w:val="00C71CED"/>
    <w:rsid w:val="00C72AA7"/>
    <w:rsid w:val="00C81E69"/>
    <w:rsid w:val="00C83D41"/>
    <w:rsid w:val="00C85CF2"/>
    <w:rsid w:val="00C862B8"/>
    <w:rsid w:val="00C97B02"/>
    <w:rsid w:val="00CA56B1"/>
    <w:rsid w:val="00CA62E4"/>
    <w:rsid w:val="00CA6E2F"/>
    <w:rsid w:val="00CB1A5B"/>
    <w:rsid w:val="00CB411B"/>
    <w:rsid w:val="00CB709E"/>
    <w:rsid w:val="00CD7BB3"/>
    <w:rsid w:val="00CE2BA6"/>
    <w:rsid w:val="00CE3991"/>
    <w:rsid w:val="00D001AE"/>
    <w:rsid w:val="00D0360D"/>
    <w:rsid w:val="00D1025F"/>
    <w:rsid w:val="00D24B28"/>
    <w:rsid w:val="00D32F29"/>
    <w:rsid w:val="00D5013C"/>
    <w:rsid w:val="00D52174"/>
    <w:rsid w:val="00D5502D"/>
    <w:rsid w:val="00D75FEE"/>
    <w:rsid w:val="00D81CD9"/>
    <w:rsid w:val="00D905E5"/>
    <w:rsid w:val="00D970E1"/>
    <w:rsid w:val="00DA0F45"/>
    <w:rsid w:val="00DD65D4"/>
    <w:rsid w:val="00DF4FDF"/>
    <w:rsid w:val="00E02E21"/>
    <w:rsid w:val="00E063D8"/>
    <w:rsid w:val="00E166EA"/>
    <w:rsid w:val="00E21AFF"/>
    <w:rsid w:val="00E25137"/>
    <w:rsid w:val="00E3080A"/>
    <w:rsid w:val="00E34FAB"/>
    <w:rsid w:val="00E425B0"/>
    <w:rsid w:val="00E5199A"/>
    <w:rsid w:val="00E51AFA"/>
    <w:rsid w:val="00E51EE9"/>
    <w:rsid w:val="00E73ABC"/>
    <w:rsid w:val="00E73B3E"/>
    <w:rsid w:val="00E819A4"/>
    <w:rsid w:val="00E915FE"/>
    <w:rsid w:val="00EC0CF8"/>
    <w:rsid w:val="00EC112D"/>
    <w:rsid w:val="00EC6C0A"/>
    <w:rsid w:val="00ED5BA9"/>
    <w:rsid w:val="00EE0C81"/>
    <w:rsid w:val="00EE4102"/>
    <w:rsid w:val="00EE6B1E"/>
    <w:rsid w:val="00EF4080"/>
    <w:rsid w:val="00EF4F46"/>
    <w:rsid w:val="00F17693"/>
    <w:rsid w:val="00F27DA4"/>
    <w:rsid w:val="00F30F51"/>
    <w:rsid w:val="00F33BF9"/>
    <w:rsid w:val="00F46AC3"/>
    <w:rsid w:val="00F47E6F"/>
    <w:rsid w:val="00F76ACA"/>
    <w:rsid w:val="00F83E32"/>
    <w:rsid w:val="00F96EED"/>
    <w:rsid w:val="00FA0196"/>
    <w:rsid w:val="00FA54F8"/>
    <w:rsid w:val="00FC24EC"/>
    <w:rsid w:val="00FC50C5"/>
    <w:rsid w:val="00FC6EC8"/>
    <w:rsid w:val="00FD14AC"/>
    <w:rsid w:val="00FE2C32"/>
    <w:rsid w:val="00FE7190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A7750"/>
  <w15:docId w15:val="{DDF6D0CE-F49F-4A85-BEFB-AC31433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025F"/>
  </w:style>
  <w:style w:type="paragraph" w:styleId="Footer">
    <w:name w:val="footer"/>
    <w:basedOn w:val="Normal"/>
    <w:link w:val="FooterChar"/>
    <w:uiPriority w:val="99"/>
    <w:unhideWhenUsed/>
    <w:rsid w:val="00D1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5F"/>
  </w:style>
  <w:style w:type="paragraph" w:customStyle="1" w:styleId="Default">
    <w:name w:val="Default"/>
    <w:rsid w:val="00175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D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2E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GB" w:eastAsia="nb-NO"/>
    </w:rPr>
  </w:style>
  <w:style w:type="character" w:styleId="PlaceholderText">
    <w:name w:val="Placeholder Text"/>
    <w:basedOn w:val="DefaultParagraphFont"/>
    <w:uiPriority w:val="99"/>
    <w:semiHidden/>
    <w:rsid w:val="00511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7C1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057D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1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7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7FFA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48F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48F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48F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48F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aruwais@adnoc.a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14FC2D9F1E42DEB6F0C0391862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6BCF-2D6C-4671-8753-1D1577EFF09E}"/>
      </w:docPartPr>
      <w:docPartBody>
        <w:p w:rsidR="00F71EDC" w:rsidRDefault="00F71EDC" w:rsidP="00F71EDC">
          <w:pPr>
            <w:pStyle w:val="0B14FC2D9F1E42DEB6F0C0391862098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9F29F21B87E47398615C4CA686C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AE3E-61CE-49EF-ACC7-82A36CB04A26}"/>
      </w:docPartPr>
      <w:docPartBody>
        <w:p w:rsidR="00F71EDC" w:rsidRDefault="00F71EDC" w:rsidP="00F71EDC">
          <w:pPr>
            <w:pStyle w:val="09F29F21B87E47398615C4CA686CDDB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E9A87FF03F045C29AC47CDC753E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4011-61F1-4CB2-B7FF-948C1ED81F29}"/>
      </w:docPartPr>
      <w:docPartBody>
        <w:p w:rsidR="00F71EDC" w:rsidRDefault="00C9199F" w:rsidP="00C9199F">
          <w:pPr>
            <w:pStyle w:val="2E9A87FF03F045C29AC47CDC753E97BF2"/>
          </w:pPr>
          <w:r w:rsidRPr="00D5502D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2A380179F9A8485F84B0FDBDC3EC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9ECC-1420-445D-9014-D57685FA1196}"/>
      </w:docPartPr>
      <w:docPartBody>
        <w:p w:rsidR="00F71EDC" w:rsidRDefault="00F71EDC" w:rsidP="00F71EDC">
          <w:pPr>
            <w:pStyle w:val="2A380179F9A8485F84B0FDBDC3EC122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70BFFEF2D47F44A48CDF60B218F3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EDB9-07CC-4986-9B98-88EECCA70E81}"/>
      </w:docPartPr>
      <w:docPartBody>
        <w:p w:rsidR="00F71EDC" w:rsidRDefault="00F71EDC" w:rsidP="00F71EDC">
          <w:pPr>
            <w:pStyle w:val="70BFFEF2D47F44A48CDF60B218F3F2B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9E3696A8D3D64099ACA4DA5D4E94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44D4-C3C4-438A-9C91-1965DA32A45D}"/>
      </w:docPartPr>
      <w:docPartBody>
        <w:p w:rsidR="00F71EDC" w:rsidRDefault="00F71EDC" w:rsidP="00F71EDC">
          <w:pPr>
            <w:pStyle w:val="9E3696A8D3D64099ACA4DA5D4E94232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ED0C5B8FD95C4CFCBDB8B0AD181F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FB63-0D89-4872-B014-B85B8924EDD2}"/>
      </w:docPartPr>
      <w:docPartBody>
        <w:p w:rsidR="00F71EDC" w:rsidRDefault="00F71EDC" w:rsidP="00F71EDC">
          <w:pPr>
            <w:pStyle w:val="ED0C5B8FD95C4CFCBDB8B0AD181F726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BF1CE77D88DB4E70B6E24FD8BE220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AD1C-9469-4A37-9546-561B99A63257}"/>
      </w:docPartPr>
      <w:docPartBody>
        <w:p w:rsidR="00F71EDC" w:rsidRDefault="00F71EDC" w:rsidP="00F71EDC">
          <w:pPr>
            <w:pStyle w:val="BF1CE77D88DB4E70B6E24FD8BE220410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342445964B6F45B4841D057CCD95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3A85-87C7-4C73-A285-C39E970ACAB6}"/>
      </w:docPartPr>
      <w:docPartBody>
        <w:p w:rsidR="00153E21" w:rsidRDefault="00153E21" w:rsidP="00153E21">
          <w:pPr>
            <w:pStyle w:val="342445964B6F45B4841D057CCD95FC7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ECF1D51F259043779791CF96CB9E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8E1F-8974-4EF1-BEAD-36D12500BBE2}"/>
      </w:docPartPr>
      <w:docPartBody>
        <w:p w:rsidR="00C9199F" w:rsidRDefault="00C9199F" w:rsidP="00C9199F">
          <w:pPr>
            <w:pStyle w:val="ECF1D51F259043779791CF96CB9ECF97"/>
          </w:pPr>
          <w:r w:rsidRPr="009206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61"/>
    <w:rsid w:val="00102B99"/>
    <w:rsid w:val="00153E21"/>
    <w:rsid w:val="0028778A"/>
    <w:rsid w:val="002E52E2"/>
    <w:rsid w:val="003421F2"/>
    <w:rsid w:val="003A4895"/>
    <w:rsid w:val="00467AB9"/>
    <w:rsid w:val="00596E51"/>
    <w:rsid w:val="005B5EFC"/>
    <w:rsid w:val="0067007A"/>
    <w:rsid w:val="007B03AF"/>
    <w:rsid w:val="0093065C"/>
    <w:rsid w:val="00A360EB"/>
    <w:rsid w:val="00B43661"/>
    <w:rsid w:val="00B74FA6"/>
    <w:rsid w:val="00BE6EDB"/>
    <w:rsid w:val="00C66C7D"/>
    <w:rsid w:val="00C9199F"/>
    <w:rsid w:val="00D42C60"/>
    <w:rsid w:val="00D93482"/>
    <w:rsid w:val="00DD4E93"/>
    <w:rsid w:val="00ED06AC"/>
    <w:rsid w:val="00F02E4C"/>
    <w:rsid w:val="00F71EDC"/>
    <w:rsid w:val="00FB2DA7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A87FF03F045C29AC47CDC753E97BF">
    <w:name w:val="2E9A87FF03F045C29AC47CDC753E97BF"/>
    <w:rsid w:val="00C9199F"/>
    <w:pPr>
      <w:spacing w:after="160" w:line="259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C9199F"/>
    <w:rPr>
      <w:color w:val="808080"/>
    </w:rPr>
  </w:style>
  <w:style w:type="paragraph" w:customStyle="1" w:styleId="2E9A87FF03F045C29AC47CDC753E97BF2">
    <w:name w:val="2E9A87FF03F045C29AC47CDC753E97BF2"/>
    <w:rsid w:val="00C9199F"/>
    <w:pPr>
      <w:spacing w:after="160" w:line="259" w:lineRule="auto"/>
    </w:pPr>
    <w:rPr>
      <w:rFonts w:eastAsiaTheme="minorHAnsi"/>
    </w:rPr>
  </w:style>
  <w:style w:type="paragraph" w:customStyle="1" w:styleId="ECF1D51F259043779791CF96CB9ECF97">
    <w:name w:val="ECF1D51F259043779791CF96CB9ECF97"/>
    <w:rsid w:val="00C9199F"/>
    <w:pPr>
      <w:spacing w:after="160" w:line="259" w:lineRule="auto"/>
    </w:pPr>
    <w:rPr>
      <w:rFonts w:eastAsiaTheme="minorHAnsi"/>
    </w:rPr>
  </w:style>
  <w:style w:type="paragraph" w:customStyle="1" w:styleId="342445964B6F45B4841D057CCD95FC72">
    <w:name w:val="342445964B6F45B4841D057CCD95FC72"/>
    <w:rsid w:val="00153E21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B14FC2D9F1E42DEB6F0C03918620982">
    <w:name w:val="0B14FC2D9F1E42DEB6F0C03918620982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09F29F21B87E47398615C4CA686CDDB1">
    <w:name w:val="09F29F21B87E47398615C4CA686CDDB1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2A380179F9A8485F84B0FDBDC3EC1223">
    <w:name w:val="2A380179F9A8485F84B0FDBDC3EC1223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70BFFEF2D47F44A48CDF60B218F3F2B5">
    <w:name w:val="70BFFEF2D47F44A48CDF60B218F3F2B5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9E3696A8D3D64099ACA4DA5D4E942329">
    <w:name w:val="9E3696A8D3D64099ACA4DA5D4E942329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ED0C5B8FD95C4CFCBDB8B0AD181F7265">
    <w:name w:val="ED0C5B8FD95C4CFCBDB8B0AD181F7265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BF1CE77D88DB4E70B6E24FD8BE220410">
    <w:name w:val="BF1CE77D88DB4E70B6E24FD8BE220410"/>
    <w:rsid w:val="00F71E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2E9A87FF03F045C29AC47CDC753E97BF1">
    <w:name w:val="2E9A87FF03F045C29AC47CDC753E97BF1"/>
    <w:rsid w:val="00C9199F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EF24755080A4180DED2D6056E99B4" ma:contentTypeVersion="13" ma:contentTypeDescription="Create a new document." ma:contentTypeScope="" ma:versionID="fb24af040207ea61353f5bd9c39d7fa6">
  <xsd:schema xmlns:xsd="http://www.w3.org/2001/XMLSchema" xmlns:xs="http://www.w3.org/2001/XMLSchema" xmlns:p="http://schemas.microsoft.com/office/2006/metadata/properties" xmlns:ns3="6c54e8cd-e802-43e8-8ef0-960d74396b49" xmlns:ns4="e987f18f-e925-40d4-9d29-2db33991b24a" targetNamespace="http://schemas.microsoft.com/office/2006/metadata/properties" ma:root="true" ma:fieldsID="da834255cf2d16e6e0a5df8d49b4a089" ns3:_="" ns4:_="">
    <xsd:import namespace="6c54e8cd-e802-43e8-8ef0-960d74396b49"/>
    <xsd:import namespace="e987f18f-e925-40d4-9d29-2db33991b2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e8cd-e802-43e8-8ef0-960d74396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f18f-e925-40d4-9d29-2db33991b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0DFA-4EFE-46B6-B681-84A788EBD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4e8cd-e802-43e8-8ef0-960d74396b49"/>
    <ds:schemaRef ds:uri="e987f18f-e925-40d4-9d29-2db33991b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EF0DC-4BF6-4466-8AD9-8B3C82580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A3D54-A75F-43C7-AD14-5A95D2102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23130E-BE93-483A-A361-D1D1AE4B8A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1922da-9067-4dbd-8d25-c43985959204}" enabled="1" method="Standard" siteId="{74892fe7-b6cb-43e7-912b-52194d3fd7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CAPT.ROHIT ABROL</dc:creator>
  <cp:lastModifiedBy>Rohit</cp:lastModifiedBy>
  <cp:revision>45</cp:revision>
  <cp:lastPrinted>2020-09-07T03:57:00Z</cp:lastPrinted>
  <dcterms:created xsi:type="dcterms:W3CDTF">2023-11-28T10:44:00Z</dcterms:created>
  <dcterms:modified xsi:type="dcterms:W3CDTF">2024-11-04T10:48:00Z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0x0101004CDEF24755080A4180DED2D6056E99B4</vt:lpwstr>
  </property>
  <property fmtid="{D5CDD505-2E9C-101B-9397-08002B2CF9AE}" pid="3" name="MSIP_Label_711922da-9067-4dbd-8d25-c43985959204_Enabled">
    <vt:lpwstr>true</vt:lpwstr>
  </property>
  <property fmtid="{D5CDD505-2E9C-101B-9397-08002B2CF9AE}" pid="4" name="MSIP_Label_711922da-9067-4dbd-8d25-c43985959204_SetDate">
    <vt:lpwstr>2022-02-11T06:21:14Z</vt:lpwstr>
  </property>
  <property fmtid="{D5CDD505-2E9C-101B-9397-08002B2CF9AE}" pid="5" name="MSIP_Label_711922da-9067-4dbd-8d25-c43985959204_Method">
    <vt:lpwstr>Standard</vt:lpwstr>
  </property>
  <property fmtid="{D5CDD505-2E9C-101B-9397-08002B2CF9AE}" pid="6" name="MSIP_Label_711922da-9067-4dbd-8d25-c43985959204_Name">
    <vt:lpwstr>General</vt:lpwstr>
  </property>
  <property fmtid="{D5CDD505-2E9C-101B-9397-08002B2CF9AE}" pid="7" name="MSIP_Label_711922da-9067-4dbd-8d25-c43985959204_SiteId">
    <vt:lpwstr>74892fe7-b6cb-43e7-912b-52194d3fd7c8</vt:lpwstr>
  </property>
  <property fmtid="{D5CDD505-2E9C-101B-9397-08002B2CF9AE}" pid="8" name="MSIP_Label_711922da-9067-4dbd-8d25-c43985959204_ActionId">
    <vt:lpwstr>6df1ef4c-7b94-47d4-a2f6-618212e7e1f3</vt:lpwstr>
  </property>
  <property fmtid="{D5CDD505-2E9C-101B-9397-08002B2CF9AE}" pid="9" name="MSIP_Label_711922da-9067-4dbd-8d25-c43985959204_ContentBits">
    <vt:lpwstr>1</vt:lpwstr>
  </property>
</Properties>
</file>